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  <Override ContentType="application/vnd.openxmlformats-officedocument.wordprocessingml.header+xml" PartName="/word/header17.xml"/>
  <Override ContentType="application/vnd.openxmlformats-officedocument.wordprocessingml.footer+xml" PartName="/word/footer17.xml"/>
  <Override ContentType="application/vnd.openxmlformats-officedocument.wordprocessingml.header+xml" PartName="/word/header18.xml"/>
  <Override ContentType="application/vnd.openxmlformats-officedocument.wordprocessingml.footer+xml" PartName="/word/footer1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4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30"/>
          <w:sz w:val="16"/>
          <w:szCs w:val="16"/>
        </w:rPr>
        <w:t xml:space="preserve">Богослужебный календарь</w:t>
      </w:r>
    </w:p>
    <w:p>
      <w:pPr>
        <w:spacing w:after="140" w:before="0" w:line="240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150"/>
          <w:szCs w:val="150"/>
        </w:rPr>
        <w:t xml:space="preserve">2027</w:t>
      </w:r>
    </w:p>
    <w:p>
      <w:pPr>
        <w:spacing w:after="0" w:before="0" w:line="260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44"/>
          <w:szCs w:val="44"/>
        </w:rPr>
        <w:t xml:space="preserve">Православный календарь</w:t>
      </w:r>
    </w:p>
    <w:p>
      <w:pPr>
        <w:spacing w:after="120" w:before="0" w:line="260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44"/>
          <w:szCs w:val="44"/>
        </w:rPr>
        <w:t xml:space="preserve">на 2027 год</w:t>
      </w:r>
    </w:p>
    <w:p>
      <w:pPr>
        <w:pBdr>
          <w:bottom w:val="single" w:color="9A7433" w:sz="8" w:space="14"/>
        </w:pBdr>
        <w:spacing w:after="360" w:before="0" w:line="252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24"/>
          <w:szCs w:val="24"/>
        </w:rPr>
        <w:t xml:space="preserve">Чтения дня и праздников • рабочая редакция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9A7433" w:sz="24"/>
              <w:bottom w:val="none" w:color="FFFFFF" w:sz="0"/>
              <w:right w:val="none" w:color="FFFFFF" w:sz="0"/>
            </w:tcBorders>
            <w:shd w:fill="F6F0E4" w:color="auto" w:val="clear"/>
            <w:tcMar>
              <w:top w:type="dxa" w:w="200"/>
              <w:left w:type="dxa" w:w="260"/>
              <w:bottom w:type="dxa" w:w="200"/>
              <w:right w:type="dxa" w:w="26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редакции</w:t>
            </w:r>
          </w:p>
          <w:p>
            <w:pPr>
              <w:spacing w:after="10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Гражданские даты — по новому стилю; рядом указан старый стиль. Неподвижные праздники следуют юлианскому календарю. Сохранены основные и местные литовские памяти.</w:t>
            </w:r>
          </w:p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Чтения собраны по официальным календарным сеткам Издательства Московской Патриархии и правилам сочетания служб. Для большей части года применён календарный аналог 2021 с поправками. Полная постраничная сверка с изданием 2027 года пока не выполнена; эта редакция не является официальными Богослужебными указаниями.</w:t>
            </w:r>
          </w:p>
        </w:tc>
      </w:tr>
    </w:tbl>
    <w:p>
      <w:pPr>
        <w:spacing w:after="120" w:before="9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5E666E"/>
          <w:spacing w:val="30"/>
          <w:sz w:val="16"/>
          <w:szCs w:val="16"/>
        </w:rPr>
        <w:t xml:space="preserve">Содержание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6"/>
        <w:gridCol w:w="2526"/>
        <w:gridCol w:w="2526"/>
        <w:gridCol w:w="2528"/>
      </w:tblGrid>
      <w:tr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1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Январь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01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2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Февраль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02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3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Март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03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4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Апрель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04 · 2027</w:t>
            </w:r>
          </w:p>
        </w:tc>
      </w:tr>
      <w:tr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5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Май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05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6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Июнь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06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7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Июль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07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8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Август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08 · 2027</w:t>
            </w:r>
          </w:p>
        </w:tc>
      </w:tr>
      <w:tr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09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Сентябрь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09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10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Октябрь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10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11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Ноябрь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11 · 2027</w:t>
            </w:r>
          </w:p>
        </w:tc>
        <w:tc>
          <w:tcPr>
            <w:tcW w:type="dxa" w:w="2526"/>
            <w:tcBorders>
              <w:top w:val="single" w:color="FFFFFF" w:sz="18"/>
              <w:left w:val="single" w:color="FFFFFF" w:sz="18"/>
              <w:bottom w:val="single" w:color="FFFFFF" w:sz="18"/>
              <w:right w:val="single" w:color="FFFFFF" w:sz="18"/>
            </w:tcBorders>
            <w:shd w:fill="F6F7F8" w:color="auto" w:val="clear"/>
            <w:tcMar>
              <w:top w:type="dxa" w:w="120"/>
              <w:left w:type="dxa" w:w="180"/>
              <w:bottom w:type="dxa" w:w="12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hyperlink w:history="1" w:anchor="m12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6"/>
                  <w:szCs w:val="26"/>
                </w:rPr>
                <w:t xml:space="preserve">Декабрь</w:t>
              </w:r>
            </w:hyperlink>
          </w:p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pacing w:val="10"/>
                <w:sz w:val="15"/>
                <w:szCs w:val="15"/>
              </w:rPr>
              <w:t xml:space="preserve">12 · 2027</w:t>
            </w:r>
          </w:p>
        </w:tc>
      </w:tr>
    </w:tbl>
    <w:p>
      <w:pPr>
        <w:spacing w:after="0" w:before="200" w:line="252" w:lineRule="auto"/>
      </w:pPr>
      <w:hyperlink w:history="1" w:anchor="yearview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Год на одной странице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8A9198"/>
          <w:sz w:val="19"/>
          <w:szCs w:val="19"/>
        </w:rPr>
        <w:t xml:space="preserve">   ·   </w:t>
      </w:r>
      <w:hyperlink w:history="1" w:anchor="feasts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Главные праздники и посты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8A9198"/>
          <w:sz w:val="19"/>
          <w:szCs w:val="19"/>
        </w:rPr>
        <w:t xml:space="preserve">   ·   </w:t>
      </w:r>
      <w:hyperlink w:history="1" w:anchor="howto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Как читать записи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8A9198"/>
          <w:sz w:val="19"/>
          <w:szCs w:val="19"/>
        </w:rPr>
        <w:t xml:space="preserve">   ·   </w:t>
      </w:r>
      <w:hyperlink w:history="1" w:anchor="ref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Уставная справка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8A9198"/>
          <w:sz w:val="19"/>
          <w:szCs w:val="19"/>
        </w:rPr>
        <w:t xml:space="preserve">   ·   </w:t>
      </w:r>
      <w:hyperlink w:history="1" w:anchor="parimii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Особые праздничные паримии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8A9198"/>
          <w:sz w:val="19"/>
          <w:szCs w:val="19"/>
        </w:rPr>
        <w:t xml:space="preserve">   ·   </w:t>
      </w:r>
      <w:hyperlink w:history="1" w:anchor="sources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19"/>
            <w:szCs w:val="19"/>
          </w:rPr>
          <w:t xml:space="preserve">Источники</w:t>
        </w:r>
      </w:hyperlink>
    </w:p>
    <w:p>
      <w:pPr>
        <w:pStyle w:val="Heading1"/>
        <w:keepNext/>
        <w:pageBreakBefore/>
        <w:pBdr>
          <w:bottom w:val="single" w:color="9A7433" w:sz="6" w:space="6"/>
        </w:pBdr>
        <w:spacing w:after="120" w:before="0" w:line="252" w:lineRule="auto"/>
      </w:pPr>
      <w:bookmarkStart w:name="yearview" w:id="1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Год на одной странице</w:t>
      </w:r>
      <w:bookmarkEnd w:id="1"/>
    </w:p>
    <w:p>
      <w:pPr>
        <w:spacing w:after="200" w:before="0" w:line="252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8"/>
          <w:szCs w:val="18"/>
        </w:rPr>
        <w:t xml:space="preserve">Нажмите на число, чтобы перейти к записи дня; на название месяца — к началу месяца.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70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1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Январь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3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</w:tr>
          </w:tbl>
          <w:p/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2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Февраль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</w:tr>
          </w:tbl>
          <w:p/>
        </w:tc>
        <w:tc>
          <w:tcPr>
            <w:tcW w:type="dxa" w:w="3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0"/>
            </w:tcMar>
            <w:vAlign w:val="top"/>
          </w:tcPr>
          <w:p>
            <w:pPr>
              <w:spacing w:after="60" w:before="0" w:line="252" w:lineRule="auto"/>
            </w:pPr>
            <w:hyperlink w:history="1" w:anchor="m03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Март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4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Апрель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5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Май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3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0"/>
            </w:tcMar>
            <w:vAlign w:val="top"/>
          </w:tcPr>
          <w:p>
            <w:pPr>
              <w:spacing w:after="60" w:before="0" w:line="252" w:lineRule="auto"/>
            </w:pPr>
            <w:hyperlink w:history="1" w:anchor="m06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Июнь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7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Июль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08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Август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0"/>
            </w:tcMar>
            <w:vAlign w:val="top"/>
          </w:tcPr>
          <w:p>
            <w:pPr>
              <w:spacing w:after="60" w:before="0" w:line="252" w:lineRule="auto"/>
            </w:pPr>
            <w:hyperlink w:history="1" w:anchor="m09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Сентябрь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10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Октябрь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3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</w:tr>
          </w:tbl>
          <w:p/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60" w:before="0" w:line="252" w:lineRule="auto"/>
            </w:pPr>
            <w:hyperlink w:history="1" w:anchor="m11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Ноябрь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3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160"/>
              <w:right w:type="dxa" w:w="0"/>
            </w:tcMar>
            <w:vAlign w:val="top"/>
          </w:tcPr>
          <w:p>
            <w:pPr>
              <w:spacing w:after="60" w:before="0" w:line="252" w:lineRule="auto"/>
            </w:pPr>
            <w:hyperlink w:history="1" w:anchor="m12">
              <w:r>
                <w:rPr>
                  <w:rFonts w:ascii="Cambria" w:cs="Cambria" w:eastAsia="Cambria" w:hAnsi="Cambria"/>
                  <w:b/>
                  <w:bCs/>
                  <w:i w:val="false"/>
                  <w:iCs w:val="false"/>
                  <w:caps w:val="false"/>
                  <w:color w:val="1F2328"/>
                  <w:sz w:val="24"/>
                  <w:szCs w:val="24"/>
                </w:rPr>
                <w:t xml:space="preserve">Декабрь</w:t>
              </w:r>
            </w:hyperlink>
          </w:p>
          <w:tbl>
            <w:tblPr>
              <w:tblW w:type="dxa" w:w="312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Пн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Вт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Ср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Чт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Пт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3"/>
                      <w:szCs w:val="13"/>
                    </w:rPr>
                    <w:t xml:space="preserve">Сб</w:t>
                  </w:r>
                </w:p>
              </w:tc>
              <w:tc>
                <w:tcPr>
                  <w:tcW w:type="dxa" w:w="44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3"/>
                      <w:szCs w:val="13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6"/>
                        <w:szCs w:val="16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5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12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19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6"/>
                        <w:szCs w:val="16"/>
                      </w:rPr>
                      <w:t xml:space="preserve">26</w:t>
                    </w:r>
                  </w:hyperlink>
                </w:p>
              </w:tc>
            </w:tr>
            <w:tr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6"/>
                        <w:szCs w:val="16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446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160" w:before="0" w:line="252" w:lineRule="auto"/>
      </w:pPr>
    </w:p>
    <w:p>
      <w:pPr>
        <w:spacing w:after="0" w:before="0" w:line="252" w:lineRule="auto"/>
      </w:pPr>
      <w:r>
        <w:rPr>
          <w:rFonts w:ascii="Calibri" w:cs="Calibri" w:eastAsia="Calibri" w:hAnsi="Calibri"/>
          <w:b/>
          <w:bCs/>
          <w:color w:val="FFFFFF"/>
          <w:sz w:val="16"/>
          <w:szCs w:val="16"/>
          <w:shd w:fill="8E2730" w:color="auto" w:val="clear"/>
        </w:rPr>
        <w:t xml:space="preserve"> 12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6"/>
          <w:szCs w:val="16"/>
        </w:rPr>
        <w:t xml:space="preserve">  великий праздник      </w:t>
      </w:r>
      <w:r>
        <w:rPr>
          <w:rFonts w:ascii="Calibri" w:cs="Calibri" w:eastAsia="Calibri" w:hAnsi="Calibri"/>
          <w:b/>
          <w:bCs/>
          <w:color w:val="8E2730"/>
          <w:sz w:val="16"/>
          <w:szCs w:val="16"/>
          <w:shd w:fill="F7F8F9" w:color="auto" w:val="clear"/>
        </w:rPr>
        <w:t xml:space="preserve"> 12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6"/>
          <w:szCs w:val="16"/>
        </w:rPr>
        <w:t xml:space="preserve">  воскресенье / праздник      </w:t>
      </w:r>
      <w:r>
        <w:rPr>
          <w:rFonts w:ascii="Calibri" w:cs="Calibri" w:eastAsia="Calibri" w:hAnsi="Calibri"/>
          <w:b/>
          <w:bCs/>
          <w:color w:val="1F2328"/>
          <w:sz w:val="16"/>
          <w:szCs w:val="16"/>
          <w:shd w:fill="E4EFE2" w:color="auto" w:val="clear"/>
        </w:rPr>
        <w:t xml:space="preserve"> 12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6"/>
          <w:szCs w:val="16"/>
        </w:rPr>
        <w:t xml:space="preserve">  постный день      </w:t>
      </w:r>
      <w:r>
        <w:rPr>
          <w:rFonts w:ascii="Calibri" w:cs="Calibri" w:eastAsia="Calibri" w:hAnsi="Calibri"/>
          <w:b/>
          <w:bCs/>
          <w:color w:val="1F2328"/>
          <w:sz w:val="16"/>
          <w:szCs w:val="16"/>
          <w:shd w:fill="F5EAD0" w:color="auto" w:val="clear"/>
        </w:rPr>
        <w:t xml:space="preserve"> 12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6"/>
          <w:szCs w:val="16"/>
        </w:rPr>
        <w:t xml:space="preserve">  без мяса (Сырная седмица)      </w:t>
      </w:r>
    </w:p>
    <w:p>
      <w:pPr>
        <w:pStyle w:val="Heading1"/>
        <w:keepNext/>
        <w:pageBreakBefore/>
        <w:pBdr>
          <w:bottom w:val="single" w:color="9A7433" w:sz="6" w:space="6"/>
        </w:pBdr>
        <w:spacing w:after="120" w:before="0" w:line="252" w:lineRule="auto"/>
      </w:pPr>
      <w:bookmarkStart w:name="feasts" w:id="2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Праздники и посты 2027</w:t>
      </w:r>
      <w:bookmarkEnd w:id="2"/>
    </w:p>
    <w:p>
      <w:pPr>
        <w:pStyle w:val="Heading2"/>
        <w:keepNext/>
        <w:spacing w:after="110" w:before="12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Главные праздники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1700"/>
        <w:gridCol w:w="6506"/>
      </w:tblGrid>
      <w:tr>
        <w:trPr>
          <w:tblHeader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Дата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День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Праздник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7 января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четверг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Рождество Христово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14 января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четверг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Обрезание Господне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19 января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вторник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Богоявление и Крещение Господне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15 февраля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понедельник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Сретение Господне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7 апреля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среда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Благовещение Пресвятой Богородицы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25 апреля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E2730"/>
                <w:sz w:val="18"/>
                <w:szCs w:val="18"/>
              </w:rPr>
              <w:t xml:space="preserve">воскресенье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Вход Господень в Иерусалим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2 мая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E2730"/>
                <w:sz w:val="18"/>
                <w:szCs w:val="18"/>
              </w:rPr>
              <w:t xml:space="preserve">воскресенье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Светлое Христово Воскресение — Пасха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10 июня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четверг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Вознесение Господне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20 июня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E2730"/>
                <w:sz w:val="18"/>
                <w:szCs w:val="18"/>
              </w:rPr>
              <w:t xml:space="preserve">воскресенье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День Святой Троицы — Пятидесятница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7 июля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среда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Рождество Иоанна Предтечи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12 июля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понедельник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Апостолов Петра и Павла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19 августа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четверг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Преображение Господне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28 августа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суббота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Успение Пресвятой Богородицы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11 сентября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суббота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Усекновение главы Иоанна Предтечи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21 сентября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вторник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Рождество Пресвятой Богородицы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27 сентября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понедельник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Воздвижение Креста Господня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14 октября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четверг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Покров Пресвятой Богородицы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4 декабря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5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8"/>
                <w:szCs w:val="18"/>
              </w:rPr>
              <w:t xml:space="preserve">суббота</w:t>
            </w:r>
          </w:p>
        </w:tc>
        <w:tc>
          <w:tcPr>
            <w:tcW w:type="dxa" w:w="65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Введение во храм Пресвятой Богородицы</w:t>
            </w:r>
          </w:p>
        </w:tc>
      </w:tr>
    </w:tbl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Многодневные посты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406"/>
      </w:tblGrid>
      <w:tr>
        <w:trPr>
          <w:tblHeader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Период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Пост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1–6 января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Завершение Рождественского поста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15 марта – 1 мая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Великий пост и Страстная седмица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28 июня – 11 июля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Петров пост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14–27 августа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Успенский пост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28 ноября – 6 января 2028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Рождественский пост</w:t>
            </w:r>
          </w:p>
        </w:tc>
      </w:tr>
    </w:tbl>
    <w:p>
      <w:pPr>
        <w:pStyle w:val="Heading1"/>
        <w:keepNext/>
        <w:pageBreakBefore/>
        <w:pBdr>
          <w:bottom w:val="single" w:color="9A7433" w:sz="6" w:space="6"/>
        </w:pBdr>
        <w:spacing w:after="12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Навигация и обозначения</w:t>
      </w:r>
    </w:p>
    <w:p>
      <w:pPr>
        <w:pStyle w:val="Heading2"/>
        <w:keepNext/>
        <w:spacing w:after="110" w:before="300" w:line="252" w:lineRule="auto"/>
      </w:pPr>
      <w:bookmarkStart w:name="howto" w:id="3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Как читать записи</w:t>
      </w:r>
      <w:bookmarkEnd w:id="3"/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Утр. — чтение на утрене; Лит. — на литургии; веч. — на вечерне. Число зачала сохранено. Римские цифры обозначают главы, следующие арабские — стихи. «От полу» означает чтение с указанной части зачала.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Воскресная утреня и праздничное бдение часто совершаются вечером накануне. Они отнесены к богослужебному дню праздника. В особых случаях вечерня накануне обозначена прямо.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Рядовые и праздничные чтения даны в порядке источника. Пометки «за…», «под зачало», «или», а также условия выбора службы сохранены. Условные варианты не образуют обязательного общего списка.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В обычные дни подразумевается литургия свт. Иоанна Златоуста. Литургия свт. Василия Великого, Преждеосвященная литургия и дни без литургии отмечены отдельно. В постные будни приведены положенные ветхозаветные чтения.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Красные даты — воскресенья и великие праздники. Зелёная отметка — постный день; охристая — Сырная седмица без мяса. Степень поста соотносится с церковным уставом и пастырским руководством.</w:t>
      </w: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Поминовение усопших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00"/>
        <w:gridCol w:w="7406"/>
      </w:tblGrid>
      <w:tr>
        <w:trPr>
          <w:tblHeader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Дата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День поминовения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6 марта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Мясопустная родительская суббота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27 марта; 3 и 10 апреля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Родительские субботы Великого поста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11 мая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Радоница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19 июня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Троицкая родительская суббота</w:t>
            </w:r>
          </w:p>
        </w:tc>
      </w:tr>
      <w:tr>
        <w:trPr>
          <w:cantSplit/>
        </w:trP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6 ноября</w:t>
            </w:r>
          </w:p>
        </w:tc>
        <w:tc>
          <w:tcPr>
            <w:tcW w:type="dxa" w:w="74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Димитриевская родительская суббота; храмовое исключение — в записи дня</w:t>
            </w:r>
          </w:p>
        </w:tc>
      </w:tr>
    </w:tbl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Сплошные периоды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7–17 января — Святки. 22–27 февраля — седмица мытаря и фарисея. 2–8 мая — Пасха и Светлая седмица. 21–26 июня — Троицкая седмица. 8–14 марта — Сырная седмица: мясо не вкушается.</w:t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000" w:right="900" w:bottom="900" w:left="900" w:header="420" w:footer="420" w:gutter="0"/>
          <w:pgNumType/>
          <w:titlePg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1" w:id="4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Январь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4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Рождественский пост 1–6 января. Святки 7–17 января. 18 января — Крещенский сочельник.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5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воскресений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13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1" w:id="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Вонифатия Тарсийского. Прп. Илии Муромца.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52 зач., II, 1–13. Мк., 41 зач., IX, 33–41, и за субботу: Кол., 249 зач. (от полу), I, 3–6. Лк., 74 зач., XIV, 1–11.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2" w:id="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Игнатия Богоносца. Прав. Иоанна Кронштадтского.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16 зач., VI, 1–13.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пред Рождеством Христовым: Гал., 205 зач., III, 8–12. Лк., 72 зач., XIII, 18–29. Прав.: Евр., 311 зач., IV, 14 – V, 6. Мф., 11 зач., V, 14–19. Сщмч.: Мк., 41 зач., IX, 33–41.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Один Апостол — прав. Иоанну Кронштадтскому и сщмч. Игнатию; евангельские чтения различаются.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3" w:id="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3</w:t>
            </w:r>
            <w:bookmarkEnd w:id="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6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перед Рождеством Христовым, святых отец.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Иулиании Никомидийской и с нею пострадавших. Свт. Петра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9-е, Ин., 65 зач., XX, 19–31.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пред Рождеством Христовым: Евр., 328 зач., XI, 9–10, 17–23, 32–40. Мф., 1 зач., I, 1–25. Свт.: Евр., 318 зач., VII, 26 – VIII,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4" w:id="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Анастасии Узорешительницы.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53 зач., II, 14–26. Мк., 42 зач., IX, 42 – X, 1. Вмц.: Гал., 208 зач., III, 23–29. Лк., 33 зач., VII, 36–50.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5" w:id="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Десяти мучеников Критских.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54 зач., III, 1–10. Мк., 43 зач., X, 2–12. Мчч.: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6" w:id="1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1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Рождественский сочельник.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Прмц. Евгении и с нею пострадавших.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1-м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303 зач., I, 1–12. Мф., 2 зач., I, 18–25.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3-м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208 зач., III, 23–29. Лк., 5 зач., II, 1–20.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304 зач., I, 10 – II, 3. Мф., 3 зач., II,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9-м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306 зач., II, 11–18. Мф., 4 зач., II, 13–23.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303 зач., I, 1–12. Лк., 5 зач., II, 1–20.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Полный набор паримий этой службы — в разделе «Особые праздничные паримии».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7" w:id="1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1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Рождество Христово.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2 зач., I, 18–25.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209 зач., IV, 4–7. Мф., 3 зач., II, 1–12.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8" w:id="1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1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Пресвятой Богородицы.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Евфимия Сардийского. Виленская Остробрамская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Богородицы: Евр., 306 зач., II, 11–18. Мф., 4 зач., II, 13–23.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09" w:id="1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1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первомч. и архидиакона Стефана. Прп. Феодора Начертанного.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по Рождестве Христовом: 1 Тим., 288 зач., VI, 11–16. Мф., 46 зач. (от полу), XII, 15–21. Ряд. (под зачало): 1 Сол., 273 зач., V, 14–23. Лк., 81 зач., XVI, 10–15. Первомч.: Деян., 17 зач., VI, 8–15; VII, 1–5, 47–60. Мф., 87 зач., XXI, 33–42.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0" w:id="1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10</w:t>
            </w:r>
            <w:bookmarkEnd w:id="1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7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по Рождестве Христовом.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Правв. Иосифа Обручника, Давида царя и Иакова, брата Господня. 20 000 мучеников Никомидийских.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10-е, Ин., 66 зач., XXI,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по Рождестве Христовом: Гал., 200 зач., I, 11–19. Мф., 4 зач., II, 13–23.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1" w:id="1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1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14 000 младенцев Вифлеемских. Прп. Маркелла Апамейского. Прп. Василиска Сибирского.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59 зач., II, 21 – III, 9. Мк., 48 зач., X, 46–52. Мчч.: 2 Кор., 180 зач., V, 15–21. Мф., 4 зач., II, 13–23.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2" w:id="1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1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Анисии Солунской. Сщмч. Зотика Сиропитателя, пресвитера. Свт. Макария, митр.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60 зач., III, 10–22. Мк., 50 зач., XI, 11–23.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Макария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3" w:id="1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1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дек.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Рождества Христова.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Мелании Римляныни. Прп. Паисия Святогорца.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61 зач., IV, 1–11. Мк., 51 зач., XI, 23–26. Прп. Паисия: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Паисия Святогорца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4" w:id="1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14</w:t>
            </w:r>
            <w:bookmarkEnd w:id="1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Обрезание Господне.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Василия Великого.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Обрезания: Кол., 254 зач., II, 8–12. Лк., 6 зач., II, 20–21, 40–52. Свт.: Евр., 318 зач., VII, 26 – VIII,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5" w:id="1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1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Серафима Саровского. Прав. Иулиании Лазаревской. Свт. Сильвестра Римского.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Крещенская отступка: рядовые зачала 15, 16, 20 и 23 января допускается опустить; в основном ряду выбран этот вариант.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6" w:id="2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2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Малахии. Мч. Гордия Каппадокийского.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пред Богоявлением: 1 Тим., 284 зач., III, 14 – IV, 5. Мф., 5 зач., III, 1–11. Мч.: 2 Тим., 292 зач., II, 1–10. Мф., 36 зач., X, 16–22.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7" w:id="2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17</w:t>
            </w:r>
            <w:bookmarkEnd w:id="2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перед Богоявлением.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70 апостолов.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11-е, 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пред Богоявлением: 2 Тим., 298 зач., IV, 5–8. Мк., 1 зач., I, 1–8. Апп.: Рим., 96 зач. (от полу), VIII, 8–14. Лк., 50 зач., X, 1–15.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8" w:id="2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2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Крещенский сочельник.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Феопемпта и мч. Феоны. Прп. Синклитикии Александрийской.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1-м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33 зач., XIII, 25–32. Мф., 5 зач., III, 1–11.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3-м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42 зач., XIX, 1–8. Мк., 1 зач., 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91 зач., VI, 3–11. Мк., 2 зач., I, 9–15.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9-м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Тит., 302 зач., II, 11–14; III, 4–7. Мф., 6 зач., III, 13–17.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143 зач., IX, 19–27. Лк., 9 зач., III, 1–18.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освящении воды: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143 зач. (от полу), X, 1–4. Мк., 2 зач., I, 9–11.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Полный набор паримий этой службы — в разделе «Особые праздничные паримии».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19" w:id="2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19</w:t>
            </w:r>
            <w:bookmarkEnd w:id="2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Богоявление. Крещение Господне.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Мк., 2 зач., I, 9–11.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Тит., 302 зач., II, 11–14; III, 4–7. Мф., 6 зач., III, 13–17.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освящении воды: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143 зач. (от полу), X, 1–4. Мк., 2 зач., I, 9–11.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0" w:id="2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2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Иоанна Предтечи.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Предтечи: Деян., 42 зач., XIX, 1–8. Ин., 3 зач., I, 29–34.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1" w:id="2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2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Георгия Хозевита. Прп. Домники. Сщмч. Исидора и 72 мучеников Юрьевских.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62 зач., IV, 12 – V, 5. Мк., 57 зач., XII, 38–44.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2" w:id="2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2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Полиевкта Мелитинского. Свт. Филиппа, митр. Московского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24 зач., VI, 17–23.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64 зач., I, 1–10. Мк., 58 зач., XIII, 1–8. Свт.: Евр., 335 зач., XIII, 17–21.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Филиппа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3" w:id="2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2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Григория Нисского. Свт. Феофана Затворника. Прп. Антипы Валаамского.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по Богоявлении: Еф., 233 зач., VI, 10–17. Мф., 7 зач., IV, 1–11. Свт. Феофана: Евр., 318 зач., VII, 26 – VIII, 2. Ин., 36 зач., X, 9–16. Свт. Григория: 1 Кор., 151 зач., XII, 7–11. Мф., 34 зач. (от полу), X, 1–8.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Феофана (на утрене и литургии)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Григория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4" w:id="2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24</w:t>
            </w:r>
            <w:bookmarkEnd w:id="2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по Богоявлении.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Феодосия Великого, общих житий начальника. Прп. Михаила Клопского, Новгородского.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по Богоявлении: Еф., 224 зач. (от полу), IV, 7–13. Мф., 8 зач., IV, 12–17. Прп.: 2 Кор., 176 зач., IV, 6–15.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5" w:id="2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2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Татианы Римской. Свт. Саввы Сербского. Прп. Мартиниана Белоезерского.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319 зач., VIII, 7–13. Мк., 33 зач., VIII, 11–21.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6" w:id="3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3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Ермила, диакона и Стратоника. Прп. Иринарха, затворника Ростовского. Прп. Елеазара Анзерского.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321 зач., IX, 8–10, 15–23. Мк., 34 зач., VIII, 22–26. Прпп.: Рим., 99 зач., VIII, 28–39.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Иринарха: утр. — Мф., 43 зач., XI, 27–30; лит. — чтения дня и преподобного: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отцам Синайским и Раифским перенесена с 27 января; чтения преподобным относятся к ней.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7" w:id="3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3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Богоявления.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Преподобномучеников Синайских и Раифских. Равноап. Нины, просветительницы Грузии.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34 зач. (от полу), X,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323 зач., X, 1–18. Мк., 36 зач., VIII, 30–34. Равноап.: 1 Кор., 131 зач., IV, 9–16. Мф., 104 зач., XXV, 1–13.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равноап. Нины (на утрене и литургии) используются при службе этой святой.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8" w:id="3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3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Прпп. Павла Фивейского и Иоанна Кущника.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326 зач., X, 35 – XI, 7. Мк., 39 зач., IX, 10–16. Прпп.: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29" w:id="3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3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Поклонение честным веригам ап. Петра. Прав. Максима, иерея Тотемского.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327 зач., XI, 8, 11–16. Мк., 41 зач., IX, 33–41, и за субботу (под зачало): Еф., 228 зач., V, 1–8. Лк., 74 зач., XIV, 1–11. Ап.: Деян., 29 зач., XII, 1–11. Ин., 67 зач., XXI, 15–25.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30" w:id="3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3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Антония Великого. Прп. Антония Дымского.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Евр., 335 зач., XIII, 17–21.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131" w:id="3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31</w:t>
            </w:r>
            <w:bookmarkEnd w:id="3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Свтт. Афанасия и Кирилла Александрийских. Прпп. Кирилла и Марии, родителей прп. Сергия.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2-е, Мк., 70 зач., XVI,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258 зач., III, 12–16. Лк., 91 зач., XVIII, 18–27. Свтт.: Евр., 334 зач., XIII, 7–16.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прпп. Кирилла и Марии: лит. — чтения дня и преподобных: Гал., 213 зач., V, 22 – VI, 2. Мф., 10 зач., IV, 25 – V, 12.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2" w:id="36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Февраль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36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22–27 февраля — сплошная седмица. В остальные среды и пятницы — пост.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28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6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2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1" w:id="3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3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Макария Великого, Египетского. Свт. Марка Евгеника, архиеп. Ефесского. Блж. Феодора Новгородского.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329 зач., XI, 17–23, 27–31. Мк., 42 зач., IX, 42 – X, 1, и за вторник (под зачало): Евр., 333 зач., XII, 25–26; XIII, 22–25. Мк., 43 зач., X, 2–12. Прп.: Гал., 213 зач., V, 22 – VI, 2. Мф., 43 зач., XI, 27–30.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Марка, архиеп. Ефесского: утр. — Ин., 35 зач. (от полу), X, 1–9; лит. — чтения дня, за вторник (под зачало) и святителя: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2" w:id="3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3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Евфимия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Евр., 335 зач., XIII, 17–21.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3" w:id="3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3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Максима Исповедника. Прп. Максима Грека. Мч. Неофита.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50 зач., I, 1–18. Мк., 44 зач., X, 11–16. Прп. и мч.: Евр., 330 зач., XI, 33 – XII, 2. Лк., 64 зач., XII, 8–12, или прп. Максима Грека: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Максима Грека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4" w:id="4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4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Тимофея Ефесского. Прмч. Анастасия Персянина. Прп. Макария Жабынского, Белевского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51 зач., I, 19–27. Мк., 45 зач., X, 17–27. Ап.: 2 Тим., 290 зач. (от полу), I, 3–9. Лк., 50 зач., X, 1–15.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5" w:id="4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4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Климента, еп. Анкирского, и мч. Агафангела Римлянина.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52 зач., II, 1–13. Мк., 46 зач., X, 23–32. Сщмч.: Евр., 334 зач., XIII, 7–16.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6" w:id="4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4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Ксении Миласской. Блж. Ксении Петербургской.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Блж.: Гал., 213 зач., V, 22 – VI, 2. Лк., 24 зач., VI, 17–23. Ряд.: Кол., 249 зач. (от полу), I, 3–6. Лк., 81 зач., XVI, 10–15.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7" w:id="4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4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3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Собор новомучеников и исповедников Церкви Русской.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Григория Богослова. Сщмч. Владимира Киевского. Икона Божией Матери «Утоли моя печали».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3-е, 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280 зач. (от полу), I, 15–17. Лк., 93 зач., XVIII, 35–43. Мчч.: Рим., 99 зач., VIII, 28–39. Лк., 105–106 зач., XXI, 8–19.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Допустим перенос служб свт. Григорию Богослову и сщмч. Владимиру Киевскому на 8 февраля.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8" w:id="4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4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Прпп. Ксенофонта, супруги Марии и сыновей Аркадия и Иоанна.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53 зач., II, 14–26. Мк., 48 зач., X, 46–52. Свт. Григорию: 1 Кор., 151 зач., XII, 7–11. Ин., 36 зач., X, 9–16. Сщмч. Владимиру: Евр., 334 зач., XIII, 7–16.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сщмч. Владимира используются при службе этому святому. Если служба в честь свт. Григория Богослова совершается в соединении со службой сщмч. Владимира, митрополита Киевского, то на литургии Апостол – дня, святителя (под зачало) и священномученика: Евр., 334 зач., XIII, 7–16, а Евангелие – дня и святых: Ин., 36 зач., X, 9–16 (евангельские чтения свт. Григория и сщмч. Владимира совпадают). Если совершается только полиелейная служба сщмч. Владимира, митрополита Киевского: утр. — Лк., 67 зач., XII, 32–40; лит. — чтения дня и священномученика: Евр., 334 зач., XIII, 7–16.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со службами свт. Григорию Богослову и сщмч. Владимиру относится к переносу с 7 февраля.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09" w:id="4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4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Перенесение мощей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54 зач., III, 1–10. Мк., 50 зач., XI, 11–23. Свт.: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0" w:id="4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4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Ефрема Сирина. Прп. Исаака Сирина. Прп. Феодосия Тотемского.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55 зач., III, 11 – IV, 6. Мк., 51 зач., XI, 23–26. Прп.: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1" w:id="4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4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Перенесение мощей сщмч. Игнатия Богоносца.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Иак., 56 зач., IV, 7 – V, 9. Мк., 52 зач., XI, 27–33, и за пятницу (под зачало): 1 Пет., 58 зач., I, 1–2, 10–12; II, 6–10. Мк., 53 зач., XII, 1–12. Сщмч.: Евр., 311 зач., IV, 14 – V, 6. Мк., 41 зач., IX, 33–41.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2" w:id="4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4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янв.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трёх святителей.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Свтт. Василия Великого, Григория Богослова и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Свтт.: Евр., 334 зач., XIII, 7–16.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3" w:id="4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4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янв.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Бессребреников Кира и Иоанна. Свт. Никиты Новгородского.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Свт.: Евр., 318 зач., VII, 26 – VIII, 2. Ин., 36 зач., X, 9–16. Бессребреников: 1 Кор., 153 зач., XII, 27 – XIII, 8. Мф., 34 зач. (от полу), X, 1, 5–8. Ряд.: 1 Сол., 273 зач., V, 14–23. Лк., 84 зач., XVII, 3–10.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Никиты, еп. Новгородского,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бессребреников мчч. Кира и Иоанна используются при службе этим святым.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4" w:id="5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14</w:t>
            </w:r>
            <w:bookmarkEnd w:id="5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4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Предпразднство Сретения Господня.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Трифона Апамейского.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4-е, Лк., 112 зач., XXIV,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285 зач. (от полу), IV, 9–15. Лк., 94 зач., XIX, 1–10 (о Закхее). Мч.: Рим., 99 зач., VIII, 28–39. Лк., 51 зач. (от полу), X, 19–21.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5" w:id="5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15</w:t>
            </w:r>
            <w:bookmarkEnd w:id="5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Сретение Господне.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8 зач., II, 25–32.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316 зач., VII, 7–17. Лк., 7 зач., II, 22–40.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6" w:id="5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5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Правв. Симеона Богоприимца и Анны Пророчицы. Равноап. Николая, архиеп. Японского.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59 зач., II, 21 – III, 9. Мк., 54 зач., XII, 13–17 – за понедельник и за вторник (под зачало): 1 Пет., 60 зач., III, 10–22. Мк., 55 зач., XII, 18–27. Прав.: Евр., 321 зач. (от полу), IX, 11–14. Лк., 8 зач., II, 25–38.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7" w:id="5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5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Исидора Пелусиотского. Блгв. кн. Георгия Всеволодовича. Прп. Кирилла Новоезерского.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61 зач., IV, 1–11. Мк., 56 зач., XII, 28–37.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8" w:id="5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5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Агафии Панормской. Свт. Феодосия, архиеп. Черниговского.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Пет., 62 зач., IV, 12 – V, 5. Мк., 57 зач., XII, 38–44.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иконы Божией Матери, именуемой «Взыскание погибших»: утр. — Лк., 4 зач., I, 39–49, 56; лит. — чтения дня и Богородицы: Флп., 240 зач., II, 5–11. Лк., 54 зач., X, 38–42; XI, 27–28. При полиелейной службе свт. Феодосия, архиеп. Черниговского: утр. — Ин., 36 зач., X, 9–16; лит. — чтения дня и святителя: Евр., 335 зач., XIII, 17–21.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19" w:id="5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5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Вукола, еп. Смирнского.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64 зач., I, 1–10. Мк., 58 зач., XIII, 1–8.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0" w:id="5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5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Парфения, еп. Лампсакийского, прп. Луки Елладского.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293 зач., II, 11–19. Лк., 88 зач., XVIII, 2–8.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1" w:id="5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21</w:t>
            </w:r>
            <w:bookmarkEnd w:id="5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5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мытаре и фарисее.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Феодора Стратилата. Прор. Захарии Серповидца, из 12-ти.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5-е, Лк., 113 зач., XXIV, 12–35.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296 зач., III, 10–15. Лк., 89 зач., XVIII, 10–14.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2" w:id="5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5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Сретения Господня.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Никифора Антиохийского. Обретение мощей свт. Тихона, патриарха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66 зач., I, 20 – II, 9. Мк., 59 зач., XIII, 9–13.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Тихона: утр. — Ин., 36 зач., X, 9–16; лит. — чтения дня и святителя: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3" w:id="5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5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Харалампия и с ним пострадавших.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67 зач., II, 9–22. Мк., 60 зач., XIII, 14–23.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4" w:id="6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6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Власия Севастийского. Блгв. кн. Всеволода Псковского. Прп. Димитрия Прилуцкого.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68 зач., III, 1–18. Мк., 61 зач., XIII, 24–31.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прп. Димитрия Прилуцкого: лит. — чтения дня и преподобного: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5" w:id="6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6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Алексия Московского. Свт. Мелетия Антиохийского. Иверская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Богородицы: Лк., 4 зач., I, 39–49, 56, или свт.: 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69 зач., I, 8 – II, 6. Мк., 62 зач., XIII, 31 – XIV, 2. Богородицы: Флп., 240 зач., II, 5–11. Лк., 54 зач., X, 38–42; XI, 27–28. Свт.: Евр., 335 зач., XIII, 17–21.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Чтение свт. Алексия на утрене читается, если в этот день служба в честь Иверской иконы Божией Матери не совершается (при этом на литургии – чтения дня и святителя).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Алексия на литургии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6" w:id="6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6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Мартиниана Кесарийского. Свт. Серафима, архиеп. Богучарского.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70 зач., II, 7–17. Мк., 63 зач., XIV, 3–9.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7" w:id="6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6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Авксентия Вифинского. Равноап. Кирилла, учителя Словенского.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295 зач., III, 1–9. Лк., 103 зач., XX, 45 – XXI, 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228" w:id="6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28</w:t>
            </w:r>
            <w:bookmarkEnd w:id="6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6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блудном сыне.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Онисима. Виленская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6-е, Лк., 114 зач., XXIV, 36–53.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135 зач., VI, 12–20. Лк., 79 зач., XV, 11–32.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3" w:id="65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Март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65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8–14 марта — Сырная седмица, без мяса. С 15 марта — Великий пост.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19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6621A"/>
                <w:sz w:val="28"/>
                <w:szCs w:val="28"/>
              </w:rPr>
              <w:t xml:space="preserve">   7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без мяса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5EAD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3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1" w:id="6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6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Памфила и с ним пострадавших. Свт. Макария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71 зач., II, 18 – III, 10. Мк., 49 зач., XI, 1–11.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2" w:id="6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6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Феодора Тирона. Сщмч. Ермогена, патриарха Московского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72 зач., III, 10–20. Мк., 64 зач., XIV, 10–42. Вмч.: 2 Тим., 292 зач., II, 1–10. Ин., 52 зач., XV, 17 – XVI, 2, или сщмч.: Евр., 335 зач., XIII, 17–21.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сщмч. Ермогена (на утрене и литургии) используются при службе этому святому. При этом чтения вмч. Феодора (на литургии) не читаются.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3" w:id="6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6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Льва I, папы Римского.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73 зач., III, 21 – IV, 6. Мк., 65 зач., XIV, 43 – XV, 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4" w:id="6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6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от 70-ти Архиппа и Филимона и мц. равноап. Апфии. Прп. Феодора Санаксарского.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Ин., 74 зач., IV, 20 – V, 21. Мк., 66 зач., XV, 1–15.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5" w:id="7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7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Льва Катанского. Преподобномучеников Валаамских. Прмч. Корнилия Псково-Печерского.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Ин., 75 зач., I, 1–13. Мк., 68 зач., XV, 22, 25, 33–41.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6" w:id="7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7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февр.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Вселенская родительская суббота.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Тимофея в Символех, свт. Евстафия, архиеп. Антиохийского.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146 зач., X, 23–28. Лк., 105 зач., XXI, 8–9, 25–27, 33–36. За упокой: 1 Сол., 270 зач., IV, 13–17. Ин., 16 зач., V, 24–30.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7" w:id="7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7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7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Страшном Суде. Заговенье на мясо.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Обретение мощей мучеников, иже во Евгении.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7-е, Ин., 63 зач., XX, 1–10.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140 зач., VIII, 8 – IX, 2. Мф., 106 зач., XXV, 31–46.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8" w:id="7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7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Поликарпа, еп. Смирнского. Обретение мощей блж. Матроны Московской.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 Ин., 76 зач., I, 1–15. Лк., 96 зач., XIX, 29–40; XXII, 7–39.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обретения мощей блж. Матроны Московской: утр. — Мф., 104 зач., XXV, 1–13; лит. — чтения дня и блаженной: Гал., 208 зач., III, 23–29. Лк., 33 зач., VII, 36–50.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09" w:id="7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7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Первое и второе обретение главы Иоанна Предтечи.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31 зач., VII, 17–30.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Иуд., 77 зач., I, 1–10. Лк., 109 зач., XXII, 39–42, 45 – XXIII, 1. Предтечи: 2 Кор., 176 зач., IV, 6–15. Мф., 40 зач., XI, 2–15.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0" w:id="7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7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Тарасия, архиеп. Константинопольского.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Иоил. II, 12–26.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Иоил. III, 12–21.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1" w:id="7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7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Порфирия, архиеп. Газского.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Иуд., 78 зач., I, 11–25. Лк., 110 зач., XXIII, 1–34, 44–56.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2" w:id="7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7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Прокопия Декаполита, исповедника.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Зах. VIII, 7–17.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Зах. VIII, 19–23.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3" w:id="7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7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февр.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всех преподобных отцов.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Василия Декаполита. Прп. Кассиана Римлянина.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115 зач., XIV, 19–26. Мф., 16 зач., VI, 1–13. Прпп.: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F5EAD0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4" w:id="7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14</w:t>
            </w:r>
            <w:bookmarkEnd w:id="7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6621A"/>
                <w:spacing w:val="10"/>
                <w:sz w:val="14"/>
                <w:szCs w:val="14"/>
              </w:rPr>
              <w:t xml:space="preserve">Без мяса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Прощёное воскресенье.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Прмц. Евдокии Илиопольской.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8-е, Ин., 64 зач., XX, 11–18.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112 зач., XIII, 11 – XIV, 4. Мф., 17 зач., VI, 14–21.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иконы Божией Матери, именуемой «Державная»: лит. — чтения дня и Богородицы: 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Полиелейную службу иконе «Державная» допускается перенести сюда с 15 марта (Типикон, 24 февраля ст. ст., 7-я Маркова глава).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5" w:id="8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8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Начало Великого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Феодота, еп. Киринейского. Свт. Арсения, еп. Тверского. Икона Божией Матери «Державная».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I, 1–20.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I, 1–13. Притч. I, 1–20.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иконе «Державная» может быть перенесена на 14 марта; праздничные чтения не присоединены к рядовым паримиям автоматически.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6" w:id="8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8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Евтропия, Клеоника и Василиска Команского.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I, 19 – II, 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I, 14–23. Притч. I, 20–33.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7" w:id="8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8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Герасима, иже на Иордане. Прп. Герасима Вологодского. Блгв. кн. Даниила Московского.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II, 3–11.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I, 24 – II, 3. Притч. II, 1–22.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8" w:id="8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8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Конона Исаврийского.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II, 11–21.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II, 4–19. Притч. III, 1–18.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19" w:id="8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8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42 мучеников Амморейских. Прп. Иова Анзерского.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III,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II, 20 – III, 20. Притч. III, 19–34.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0" w:id="8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8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Феодора Тирона. Сщмчч. епископов Херсонесских.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303 зач., I, 1–12. Мк., 10 зач., II, 23 – III, 5. Вмч.: 2 Тим., 292 зач., II, 1–10.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1" w:id="8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21</w:t>
            </w:r>
            <w:bookmarkEnd w:id="8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Торжество Православия.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Феофилакта исповедника, еп. Никомидийского.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9-е, Ин., 65 зач., XX, 19–31.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329 зач. (от полу), XI, 24–26, 32 – XII, 2. Ин., 5 зач., I, 43–51.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2" w:id="8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8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40 мучеников Севастийских.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Веч. накануне — Мчч.: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XLIII, 9–14. Прем. Солом. III, 1–9. Прем. Солом. V, 15 – VI, 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106 зач., XXI, 12–19.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IV, 2 – V, 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III, 21 – IV, 7. Притч. III, 34 – IV, 22.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Мчч.: Евр., 331 зач., XII, 1–10. Мф., 80 зач., XX, 1–16.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3" w:id="8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8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Кодрата и с ним пострадавших. Прав. Павла Таганрогского.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V, 7–16.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IV, 8–15. Притч. V, 1–15.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4" w:id="8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8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Софрония, патриарха Иерусалимского. Свт. Евфимия, архиеп. Новгородского.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V, 16–25.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IV, 16–26. Притч. V, 15 – VI, 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5" w:id="9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9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Феофана Исповедника. Свт. Григория Двоеслова.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VI,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V, 1–24. Притч. VI, 3–20.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6" w:id="9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9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Перенесение мощей свт. Никифора, патриарха Константинопольского.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VII,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V, 32 – VI, 8. Притч. VI, 20 – VII, 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7" w:id="9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9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Родительская суббота 2-й седмицы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Венедикта Нурсийского,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309 зач., III, 12–16. Мк., 6 зач., I, 35–44. За упокой: 1 Сол., 270 зач., IV, 13–17. Ин., 16 зач., V, 24–30.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8" w:id="9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28</w:t>
            </w:r>
            <w:bookmarkEnd w:id="9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2-я Великого поста, свт. Григория Паламы.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Агапия и с ним семи мучеников.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10-е, Ин., 66 зач., XXI,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304 зач., I, 10 – II, 3. Мк., 7 зач., II, 1–12. Свт.: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29" w:id="9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9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Савина Ермопольского. Мч. Папы Ларандского.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VIII, 13 – IX, 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VI, 9–22. Притч. VIII, 1–21.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30" w:id="9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9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Алексия, человека Божия. Прп. Макария, игумена Калязинского.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IX, 9 – X, 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VII, 1–5. Притч. VIII, 32 – IX, 11.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331" w:id="9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31</w:t>
            </w:r>
            <w:bookmarkEnd w:id="9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Кирилла, архиеп. Иерусалимского.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X, 12–20.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VII, 6–9. Притч. IX, 12–18.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4" w:id="97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Апрель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97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Великий пост. 24 апреля — Лазарева суббота. 26 апреля — начало Страстной седмицы.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30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4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1" w:id="9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9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Хрисанфа и Дарии. Прав. Софии Слуцкой.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XI, 10 – XII, 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VII, 11 – VIII, 3. Притч. X, 1–22.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2" w:id="9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9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Преподобномучеников обители св. Саввы. Прмч. Евфросина Синозерского. Мц. Фотины Самаряныни.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XIII, 2–13.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VIII, 4–21. Притч. X, 31 – XI,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3" w:id="10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10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Родительская суббота 3-й седмицы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Иакова исповедника, еп. Катанского. Прп. Серафима Вырицкого.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325 зач., X, 32–38. Мк., 8 зач., II, 14–17. За упокой: 1 Сол., 270 зач., IV, 13–17. Ин., 16 зач., V, 24–30.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4" w:id="10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4</w:t>
            </w:r>
            <w:bookmarkEnd w:id="10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3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Крестопоклонная.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Василия, пресвитера Анкирского.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11-е, 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311 зач., IV, 14 – V, 6. Мк., 37 зач., VIII, 34 – IX, 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5" w:id="10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10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Прмч. Никона и 199 учеников его. Прп. Никона Киево-Печерского.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XIV, 24–32.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VIII, 21 – IX, 7. Притч. XI, 19 – XII, 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Креста из Триоди перенесена с 7 апреля, когда совершается Благовещение (Типикон, 26 марта ст. ст., 4-я Маркова глава; вариант БУ).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6" w:id="10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10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Захарии Отверстого, монаха. Свт. Артемия, еп. Солунского.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XXV,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IX, 8–17. Притч. XII, 8–22. Благовещения: Быт. XXVIII, 10–17. Иез. XLIII, 27 – XLIV, 4. Притч. IX, 1–11.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7" w:id="10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10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Благовещение Пресвятой Богородицы.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Вечерня с литургией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XXVI, 21 – XXVII, 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IX, 18 – X, 1. Притч. XII, 23 – XIII, 9. Благовещения: Исх. III, 1–8. Притч. VIII, 22–30.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306 зач., II, 11–18. Лк., 3 зач., I, 24–38.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8" w:id="10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10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Благовещения.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Архангела Гавриила.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XXVIII, 14–22.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X, 32 – XI, 9. Притч. XIII, 20 – XIV, 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09" w:id="10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10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Матроны Солунской.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XXIX, 13–23.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XII, 1–7. Притч. XIV, 15–26.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0" w:id="10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10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Родительская суббота 4-й седмицы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Илариона Нового, игумена Пеликитского. Прп. Стефана чудотворца, исповедника, игумена Триглийского.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313 зач., VI, 9–12. Мк., 31 зач., VII, 31–37. За упокой: 1 Кор., 163 зач., XV, 47–57. Ин., 16 зач., V, 24–30.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1" w:id="10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11</w:t>
            </w:r>
            <w:bookmarkEnd w:id="10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4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4-я Великого поста, прп. Иоанна Лествичника.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Сщмчч. Марка Арефусийского, Кирилла диакона и с ними пострадавших.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314 зач., VI, 13–20. Мк., 40 зач., IX, 17–31. Прп.: Еф., 229 зач., V, 8–19.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2" w:id="10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10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Иоанна Лествичника, игумена Синайского. Свт. Софрония, еп. Иркутского.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XXXVII, 33 – XXXVIII, 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XIII, 12–18. Притч. XIV, 27 – XV, 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3" w:id="11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11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мар.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Ипатия, еп. Гангрского. Свт. Ионы, митр. Московского и всея Руси. Свт. Иннокентия, митр. Московского.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XL, 18–31.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XV, 1–15. Притч. XV, 7–19.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4" w:id="11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11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Марии Египетской. Прп. Евфимия Суздальского. Прп. Варсонофия Оптинского.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XLI, 4–14.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XVII, 1–9. Притч. XV, 20 – XVI, 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5" w:id="11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11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Четверг Великого канона.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Тита Чудотворца.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XLII, 5–16.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XVIII, 20–33. Притч. XVI, 17 – XVII, 17.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6" w:id="11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11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Никиты Исповедника, игумена обители Мидикийской.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XLV, 11–17.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XXII, 1–18. Притч. XVII, 17 – XVIII, 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7" w:id="11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11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Похвала Пресвятой Богородицы. Суббота Акафиста.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Иосифа Песнописца. Прп. Георгия, иже в Малеи.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322 зач., IX, 24–28. Мк., 35 зач., VIII, 27–31. Богородицы: Евр., 320 зач., IX, 1–7.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8" w:id="11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18</w:t>
            </w:r>
            <w:bookmarkEnd w:id="11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5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5-я Великого поста, прп. Марии Египетской.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Агафопода, Феодула и с ними пострадавших.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2-е, Мк., 70 зач., XVI,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321 зач. (от полу), IX, 11–14. Мк., 47 зач., X, 32–45. Прп.: Гал., 208 зач., III, 23–29. Лк., 33 зач., VII, 36–50.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19" w:id="11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11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Евтихия Константинопольского. Равноап. Мефодия Моравского.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XLVIII, 17 – XLIX, 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XXVII, 1–41. Притч. XIX, 16–25.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0" w:id="11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11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Георгия исповедника, митр. Митиленского.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XLIX, 6–10.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XXXI, 3–16. Притч. XXI, 3–21.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1" w:id="11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11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Иродиона, Агава, Асинкрита, Руфа, Флегонта и Ерма. Свт. Нифонта Новгородского.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LVIII, 1–11.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XLIII, 26–31; XLV, 1–16. Притч. XXI, 23 – XXII, 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2" w:id="11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11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Евпсихия Кесарийского.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LXV, 8–16.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XLVI, 1–7. Притч. XXIII, 15 – XXIV, 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3" w:id="12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12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Терентия и с ним пострадавших.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LXVI, 10–24.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Быт. XLIX, 33 – L, 26. Притч. XXXI, 8–32.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4" w:id="12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12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Лазарева суббота.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Антипы Пергамского.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333 зач. (от полу), XII, 28 – XIII, 8. Ин., 39 зач., XI, 1–45.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5" w:id="12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25</w:t>
            </w:r>
            <w:bookmarkEnd w:id="12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Вход Господень в Иерусалим. Вербное воскресенье.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Василия исповедника, еп. Парийского.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83 зач., XXI, 1–11, 15–17.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247 зач., IV, 4–9. Ин., 41 зач., XII, 1–18.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6" w:id="12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12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Великий понедельник.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Артемона Лаодикийского, пресвитера.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84 зач., XXI, 18–43.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Иез. I, 1–20.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Исх. I, 1–20. Иов. I,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98 зач., XXIV, 3–35.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На часах первых трёх дней Страстной седмицы — чтение Четвероевангелия по Типикону; распределение книг указано в уставной справке.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7" w:id="12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12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Великий вторник.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Антония, Иоанна и Евстафия Виленских. Виленская и Остробрамская иконы Божией Матери.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90 зач., XXII, 15 – XXIII, 39.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Иез. I, 21 – II, 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Исх. II, 5–10. Иов. I, 13–22.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102 зач., XXIV, 36 – XXVI, 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На часах первых трёх дней Страстной седмицы — чтение Четвероевангелия по Типикону; распределение книг указано в уставной справке.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Память Виленских мучеников сохранена. Их собственные чтения приведены отдельно в справке; к службе Великого вторника они здесь не присоединены. Епархиальный перенос на 2027 год не подтверждён.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8" w:id="12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12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Великая среда.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Аристарха, Пуда и Трофима. Мцц. Василиссы и Анастасии.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Преждеосвященных Даров.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41 зач. (от полу), XII, 17–50.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Иез. II, 3 – III, 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Исх. II, 11–22. Иов. II, 1–10.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108 зач., XXVI, 6–16.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На часах первых трёх дней Страстной седмицы — чтение Четвероевангелия по Типикону; распределение книг указано в уставной справке.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29" w:id="12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12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Великий четверг. Тайная вечеря.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Мцц. Агапии, Ирины и Хионии.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108 зач. (от полу), XXII, 1–39.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149 зач., XI, 23–32. Ев. составное: Мф., 107 зач., XXVI, 1–20. Ин., 44 зач., XIII, 3–17. Мф., 108 зач. (от полу), XXVI, 21–39. Лк., 109 зач., XXII, 43–45. Мф., 108 зач., XXVI, 40 – XXVII, 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умовении ног: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44 зач., XIII, 1–11. По умовении ног: Ин., 45 зач., XIII, 12–17.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Полный набор паримий этой службы — в разделе «Особые праздничные паримии».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430" w:id="12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12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Великая пятница. Страсти Христовы.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Симеона Персидского и с ним пострадавших.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Литургии нет.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Евангелия Последования Святых Страстей Господа нашего Иисуса Христа: 1-е. Ин., 46 зач., XIII, 31 – XVIII, 1. 2-е. Ин., 58 зач., XVIII, 1–28. 3-е. Мф., 109 зач., XXVI, 57–75. 4-е. Ин., 59 зач., XVIII, 28 – XIX, 16. 5-е. Мф., 111 зач., XXVII, 3–32. 6-е. Мк., 67 зач., XV, 16–32. 7-е. Мф., 113 зач., XXVII, 33–54. 8-е. Лк., 111 зач., XXIII, 32–49. 9-е. Ин., 61 зач., XIX, 25–37. 10-е. Мк., 69 зач., XV, 43–47. 11-е. Ин., 62 зач., XIX, 38–42. 12-е. Мф., 114 зач., XXVII, 62–66.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1-м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215 зач. (от полу), VI, 14–18. Мф., 110 зач., XXVII, 1–56.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3-м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88 зач. (от полу), V, 6–11. Мк., 67 зач., XV, 16–41.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6-м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306 зач., II, 11–18. Лк., 111 зач., XXIII, 32–49.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9-м часе: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324 зач., X, 19–31. Ин., 59 зач., XVIII, 28 – XIX, 37.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125 зач., I, 18 – II, 2. Ев. составное: Мф., 110 зач., XXVII, 1–44; Лк., XXIII, 39–43; Мф., XXVII, 45–54; Ин., XIX, 31–37; Мф., XXVII, 55–61.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Полный набор паримий этой службы — в разделе «Особые праздничные паримии».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5" w:id="128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Май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128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1 мая — Великая суббота, пост. 2–8 мая — Пасха и Светлая седмица, поста нет.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5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воскресений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7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0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3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5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1" w:id="12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12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Великая суббота.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Иоанна, ученика прп. Григория Декаполита.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Василия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Ап. составной: 1 Кор., 133 зач., V, 6–8; Гал., 206 зач., III, 13–14. Мф., 114 зач., XXVII, 62–66.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91 зач., VI, 3–11. Мф., 115 зач., XXVIII, 1–20.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Полный набор паримий этой службы — в разделе «Особые праздничные паримии».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2" w:id="13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</w:t>
            </w:r>
            <w:bookmarkEnd w:id="13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Светлое Христово Воскресение. Пасха.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Блж. Матроны Московской.</w:t>
            </w:r>
          </w:p>
          <w:p>
            <w:pPr>
              <w:spacing w:after="50" w:before="1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15"/>
                <w:sz w:val="16"/>
                <w:szCs w:val="16"/>
              </w:rPr>
              <w:t xml:space="preserve">Литургия свт. Иоанна Златоуста.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 зач., I, 1–8. Ин., 1 зач., I, 1–17.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На веч.: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65 зач., XX, 19–25.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блж. Матроне может быть перенесена на 3 мая. В день Пасхи здесь приведены пасхальные чтения.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3" w:id="13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13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Феодора Трихины.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 зач., I, 12–17, 21–26. Ин., 2 зач., I, 18–28.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блж. Матроны: утр. — Мф., 104 зач., XXV, 1–13; лит. — чтения дня и блаженной: Гал., 208 зач., III, 23–29. Лк., 33 зач., VII, 36–50.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блж. Матроне и её чтения — при выборе переноса с 2 мая; перенос допускается, а не назначается безусловно.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4" w:id="13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13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Ианнуария и с ним пострадавших. Иверская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 зач., II, 14–21. Лк., 113 зач., XXIV, 12–35.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5" w:id="13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13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Феодора Сикеота. Перенесение мощей блгв. кн. Всеволода Псковского.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5 зач., II, 22–36. Ин., 4 зач., I, 35–51.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6" w:id="13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13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Георгия Победоносца. Иверская икона Божией Матери — второе обретение списка.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63 зач., XII, 2–12.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6 зач., II, 38–43. Ин., 8 зач., III, 1–15. Вмч.: Деян., 29 зач., XII, 1–11.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7" w:id="13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13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Саввы Стратилата и 70 воинов. Икона Божией Матери «Живоносный Источник».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7 зач., III, 1–8. Ин., 7 зач., II, 12–22.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8" w:id="13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13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 евангелиста Марка.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50 зач., X, 1–15.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8 зач., III, 11–16. Ин., 11 зач., III, 22–33. Ап.: 1 Пет., 63 зач., V, 6–14. Мк., 23 зач., VI, 7–13.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09" w:id="13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9</w:t>
            </w:r>
            <w:bookmarkEnd w:id="13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Антипасха. Неделя апостола Фомы.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Василия, еп. Амасийского. Свт. Стефана, еп. Великопермского.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14 зач., V, 12–20. Ин., 65 зач., XX, 19–31.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0" w:id="13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13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и сщмч. Симеона Иерусалимского, сродника Господня.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9 зач., III, 19–26. Ин., 6 зач., II, 1–11. Ап.: 1 Кор., 131 зач., IV, 9–16. Мф., 56 зач., XIII, 54–58.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1" w:id="13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13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Радоница. Поминовение усопших.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Иасона и Сосипатра. Свт. Кирилла Туровского.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10 зач., IV, 1–10. Ин., 10 зач., III, 16–21.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2" w:id="14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14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апр.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Девяти мучеников Кизических. Прп. Мемнона Чудотворца. Прп. Нектария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11 зач., IV, 13–22. Ин., 15 зач., V, 17–24.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3" w:id="14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14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апр.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Иакова Зеведеева. Свт. Игнатия Брянчанинова. Обретение мощей свт. Никиты Новгородского.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12 зач., IV, 23–31. Ин., 16 зач., V, 24–30. Ап.: Деян., 29 зач., XII, 1–11. Лк., 17 зач., V, 1–11.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Игнатия на утрене читается Евангелие от Иоанна, 35 зач. (от полу), X, 1–9; лит. — чтения дня и святителя: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4" w:id="14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14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Иеремии. Прп. Пафнутия Боровского, игумена. Икона Божией Матери «Нечаянная Радость».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13 зач., V, 1–11. Ин., 17 зач., V, 30 – VI, 2. Прор.: 1 Кор., 156 зач., XIV, 20–25. Лк., 14 зач., IV, 22–30.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Пафнутия: утр. — Мф., 43 зач., XI, 27–30; лит. — чтения дня и преподобного: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5" w:id="14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14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Афанасия Великого. Перенесение мощей блгвв. кнн. Бориса и Глеба.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106 зач., XXI, 12–19.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15 зач., V, 21–33. Ин., 19 зач., VI, 14–27. Свт.: Евр., 318 зач., VII, 26 – VIII, 2. Мф., 11 зач., V, 14–19, или блгвв. кнн.: Рим., 99 зач., VIII, 28–39. Ин., 52 зач., XV, 17 – XVI, 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блгвв. кнн. Бориса и Глеба (на утрене и литургии) используются при службе этим святым.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6" w:id="14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16</w:t>
            </w:r>
            <w:bookmarkEnd w:id="14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святых жён-мироносиц.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Феодосия Киево-Печерского.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3-е, 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16 зач., VI, 1–7. Мк., 69 зач., XV, 43 – XVI, 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прп. Феодосия: лит. — чтения дня и преподобного: Евр., 334 зач., XIII, 7–16.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7" w:id="14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14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Пелагии Тарсийской. Прпп. братьев Алфановых Новгородских.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17 зач., VI, 8 – VII, 5, 47–60. Ин., 13 зач., IV, 46–54.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8" w:id="14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14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Ирины Македонской. Икона Божией Матери «Неупиваемая Чаша».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18 зач., VIII, 5–17. Ин., 20 зач., VI, 27–33.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19" w:id="14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14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Прав. Иова Многострадального.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19 зач., VIII, 18–25. Ин., 21 зач., VI, 35–39. Прав.: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0" w:id="14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14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Явление Креста Господня в Иерусалиме. Мч. Акакия сотника. Прп. Нила Сорского.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20 зач., VIII, 26–39. Ин., 22 зач., VI, 40–44. Креста: 1 Кор., 125 зач., I, 18–24. Ин., 60 зач., XIX, 6–11, 13–20, 25–28, 30–35.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Нила Сорского: утр. — Мф., 43 зач., XI, 27–30; лит. — чтения дня и преподобного: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1" w:id="14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14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 евангелиста Иоанна Богослова. Прп. Арсения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21 зач., VIII, 40 – IX, 19. Ин., 23 зач., VI, 48–54. Ап.: 1 Ин., 68 зач., I, 1–7. Ин., 61 зач., XIX, 25–27; XXI, 24–25.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2" w:id="15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15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Перенесение мощей свт. Николая Чудотворца. Прор. Исаии.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22 зач., IX, 19–31. Ин., 52 зач., XV, 17 – XVI, 2. Свт.: Евр., 335 зач., XIII, 17–21.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3" w:id="15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23</w:t>
            </w:r>
            <w:bookmarkEnd w:id="15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расслабленном.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Симона Зилота.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4-е, Лк., 112 зач., XXIV,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23 зач., IX, 32–42. Ин., 14 зач., V, 1–15. Ап.: 1 Кор., 131 зач., IV, 9–16. Мф., 56 зач., XIII, 54–58.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4" w:id="15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15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Равноапп. Кирилла и Мефодия. Сщмч. Мокия.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24 зач., X, 1–16. Ин., 24 зач., VI, 56–69. Равноапп.: Евр., 318 зач., VII, 26 – VIII, 2.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5" w:id="15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15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Епифания Кипрского. Свт. Германа Константинопольского. Сщмч. Ермогена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25 зач., X, 21–33. Ин., 25 зач., VII, 1–13. Свтт.: Евр., 318 зач., VII, 26 – VIII, 2. Мф., 11 зач., V, 14–19, или сщмч.: Евр., 335 зач., XIII, 17–21.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сщмч. Ермогена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6" w:id="15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15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Преполовение Пятидесятницы.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Гликерии девы и с нею мч. Лаодикия Гераклейского, стража темничного.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34 зач., XIV, 6–18. Ин., 26 зач., VII, 14–30.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7" w:id="15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15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Исидора Хиосского. Блж. Исидора, Ростовского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26 зач., X, 34–43. Ин., 29 зач., VIII, 12–20.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8" w:id="15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15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Пахомия Великого. Свт. Исаии, еп. Ростовского. Блгв. царевича Димитрия, Угличского и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27 зач., X, 44 – XI, 10. Ин., 30 зач., VIII, 21–30. Прп.: 2 Кор., 176 зач., IV, 6–15. Лк., 77 зач., XIV, 25–35.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блгв. царевича Димитрия: утр. — Лк., 106 зач., XXI, 12–19; лит. — чтения дня и блгв. царевича: 2 Тим., 292 зач., II, 1–10.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29" w:id="15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15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Феодора Освященного, игумена. Перенесение мощей прп. Ефрема Перекомского, игумена, Новгородского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29 зач., XII, 1–11. Ин., 31 зач., VIII, 31–42.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30" w:id="15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30</w:t>
            </w:r>
            <w:bookmarkEnd w:id="15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самаряныне.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Андроника и св. Иунии.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7-е, Ин., 63 зач., XX, 1–10.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28 зач., XI, 19–26, 29–30. Ин., 12 зач., IV, 5–42.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531" w:id="15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31</w:t>
            </w:r>
            <w:bookmarkEnd w:id="15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Феодота Анкирского и семи дев. Мчч. Петра, Дионисия, Андрея, Павла и Христины.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30 зач., XII, 12–17. Ин., 32 зач., VIII, 42–51.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6" w:id="160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Июнь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160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21–26 июня — Троицкая сплошная седмица. С 28 июня — Петров пост.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9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6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1" w:id="16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16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Патрикия и с ним пострадавших. Прп. Корнилия Комельского. Блгв. кн. Димитрия Донского.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31 зач., XII, 25 – XIII, 12. Ин., 33 зач., VIII, 51–59. Блгв. кн.: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блгв. вел. кн. Димитрия Донского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2" w:id="16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16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Преполовения Пятидесятницы.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Фалалея, Александра и Астерия. Блгв. кн. Довмонта Псковского. Обретение мощей свт. Алексия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32 зач., XIII, 13–24. Ин., 18 зач., VI, 5–14. Свт.: Евр., 335 зач., XIII, 17–21.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3" w:id="16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16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Равноапп. царя Константина и царицы Елены. Владимирская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35 зач., XIV, 20–27. Ин., 35 зач., IX, 39 – X, 9. Равноапп. (под зачало): Деян., 49 зач., XXVI, 1–5, 12–20. Ин., 35 зач. (от полу), X, 1–9. Богородицы: 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равноапостольных Константина и Елены используются при службе этим святым.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4" w:id="16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16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Василиска Команского. Мч. Иоанна-Владимира, кн. Сербского. Прав. Иакова Боровичского, Новгородского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36 зач., XV, 5–34. Ин., 37 зач., X, 17–28.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Если в этот день совершается полиелейная служба мч. Иоанна-Владимира: утр. — Лк., 63 зач., XII, 2–12; лит. — чтения дня и мученика: Деян., 24 зач., X, 1–16.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5" w:id="16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16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Михаила исповедника, еп. Синадского. Обретение мощей свт. Леонтия, еп. Ростовского.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37 зач., XV, 35–41. Ин., 38 зач., X, 27–38.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Леонтия: утр. — Ин., 35 зач. (от полу), X, 1–9; лит. — чтения дня и святителя: Евр., 318 зач. (от полу), VIII, 3–6.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6" w:id="16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6</w:t>
            </w:r>
            <w:bookmarkEnd w:id="16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о слепом.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Симеона Столпника на Дивной горе, пресвитера. Прп. Никиты, столпника Переяславского. Блж. Ксении Петербургской.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8-е, Ин., 64 зач., XX, 11–18.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38 зач., XVI, 16–34. Ин., 34 зач., IX, 1–38.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блж. Ксении: лит. — чтения дня и блаженной: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7" w:id="16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16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Третье обретение главы Иоанна Предтечи.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31 зач., VII, 17–30.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39 зач., XVII, 1–15. Ин., 40 зач., XI, 47–57. Предтечи: 2 Кор., 176 зач., IV, 6–15. Мф., 40 зач., XI, 2–15.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8" w:id="16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16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от 70-ти Карпа и Алфея. Мч. Георгия Нового.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40 зач. (от полу), XVII, 19–28. Ин., 42 зач., XII, 19–36.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09" w:id="16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16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Пасхи.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Прав. Иоанна Русского. Сщмч. Ферапонта Сардийского.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41 зач., XVIII, 22–28. Ин., 43 зач., XII, 36–47.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прав. Иоанна Русского: утр. — Мф., 43 зач., XI, 27–30; лит. — чтения дня и праведного: Еф., 233 зач., VI, 10–17. Лк., 64 зач., XII, 8–12.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0" w:id="17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10</w:t>
            </w:r>
            <w:bookmarkEnd w:id="17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Вознесение Господне.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Никиты исповедника, еп. Халкидонского.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1 зач., I, 1–12. Лк., 114 зач., XXIV, 36–53.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1" w:id="17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17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мая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Луки Крымского. Прмц. Феодосии Константинопольской. Блж. Иоанна Устюжского.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42 зач., XIX, 1–8. Ин., 47 зач., XIV, 1–11. Свт.: Евр., 318 зач., VII, 26 – VIII, 2.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Луки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2" w:id="17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17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Исаакия исповедника, игумена обители Далматской.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43 зач., XX, 7–12. Ин., 48 зач., XIV, 10–21.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3" w:id="17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13</w:t>
            </w:r>
            <w:bookmarkEnd w:id="17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мая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святых отцов I Вселенского Собора.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Ерма. Мч. Ермия Команского.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10-е, Ин., 66 зач., XXI,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44 зач., XX, 16–18, 28–36. Ин., 56 зач., XVII, 1–13.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4" w:id="17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17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Иустина Философа и с ним пострадавших. Прав. Иоанна Кронштадтского.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16 зач., VI, 1–13.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45 зач., XXI, 8–14. Ин., 49 зач., XIV, 27 – XV, 7. Прав.: Евр., 311 зач., IV, 14 – V, 6.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прав. Иоанна Кронштадтского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5" w:id="17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17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Никифора исповедника, патриарха Константинопольского. Вмч. Иоанна Нового, Сочавского.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46 зач., XXI, 26–32. Ин., 53 зач., XVI, 2–13.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6" w:id="17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17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Лукиллиана и с ним пострадавших. Перенесение мощей блгв. царевича Димитрия.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47 зач., XXIII, 1–11. Ин., 54 зач., XVI, 15–23.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блгв. царевича Димитрия: утр. — Лк., 106 зач., XXI, 12–19; лит. — чтения дня и блгв. царевича: 2 Тим., 292 зач., II, 1–10.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7" w:id="17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17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Митрофана Константинопольского. Свв. Марфы и Марии, сестёр прав. Лазаря.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48 зач., XXV, 13–19. Ин., 55 зач., XVI, 23–33.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Мефодия, игумена Пешношского: утр. — Мф., 43 зач., XI, 27–30; лит. — чтения дня и преподобного: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8" w:id="17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17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Вознесения.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Дорофея, еп. Тирского.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50 зач., XXVII, 1–44. Ин., 57 зач., XVII, 18–26.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19" w:id="17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17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Троицкая родительская суббота.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Виссариона Египетского, прп. Илариона Нового,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51 зач., XXVIII, 1–31. Ин., 67 зач., XXI, 15–25. За упокой: 1 Кор., 163 зач., XV, 47–57. Ин., 21 зач., VI, 35–39.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 служебных Апостоле и Евангелии указаны другие чтения за упокой для Троицкой родительской субботы: 1 Сол., 270 зач., IV, 13–17. Ин., 16 зач., V, 24–30.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0" w:id="18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20</w:t>
            </w:r>
            <w:bookmarkEnd w:id="18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День Святой Троицы. Пятидесятница.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Феодота Анкирского.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65 зач., XX, 19–23.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 зач., II, 1–11. Ин., 27 зач., VII, 37–52; VIII, 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1" w:id="18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18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День Святого Духа.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Феодора Стратилата.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229 зач., V, 8–19. Мф., 75 зач., XVIII, 10–20.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2" w:id="18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18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Кирилла Александрийского. Прп. Кирилла Белоезерского. Принесение в Троице-Сергиеву лавру образа Святой Троицы прп. Андрея Рублёва.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79 зач., I, 1–7, 13–17. Мф., 10 зач., IV, 25 – V, 13. Свт.: Евр., 334 зач., XIII, 7–16.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Кирилла Белоезерского: утр. — Мф., 43 зач., XI, 27–30; лит. — чтения дня и преподобного: Гал., 213 зач., V, 22 – VI, 2. Лк., 24 зач., VI, 17–23. При полиелейной службе прав. Алексия Московского: утр. — Мф., 11 зач., V, 14–19; лит. — чтения дня и праведного: Евр., 311 зач., IV, 14 – V, 6.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Принесение в Свято-Троицкую Сергиеву Лавру образа Святой Троицы, написанного прп. Андреем Рублёвым. Утр. — Ин. 14:18–29 (зач. 46; указанные в сноске границы внутри зачала). Лит. — ряд и 1 Ин. 4:11–16 (зач. 73; 1-е от полу); Ин. 14:10–21 (зач. 48).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3" w:id="18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18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Тимофея, еп. Прусского. Обретение мощей свт. Василия, еп. Рязанского.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80 зач., I, 18–27. Мф., 12 зач., V, 20–26. Свт.: Евр., 335 зач., XIII, 17–21.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Иоанна Тобольского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4" w:id="18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18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Варфоломея и Варнавы.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81 зач., I, 28 – II, 9. Мф., 13 зач., V, 27–32. Апп.: Деян., 28 зач., XI, 19–26, 29–30. Лк., 51 зач., X, 16–21.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иконы Божией Матери, именуемой «Достойно есть»: утр. — Лк., 4 зач., I, 39–49, 56; лит. — чтения дня и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5" w:id="18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18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Онуфрия Великого. Прп. Петра Афонского. Блгв. кн. Анны Кашинской.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82 зач., II, 14–29. Мф., 14 зач., V, 33–41. Прпп.: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6" w:id="18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18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Пятидесятницы.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Акилины Старшей. Свт. Трифиллия, еп. Левкусии Кипрской. Прп. Александры Дивеевской.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79 зач. (от полу), I, 7–12. Мф., 15 зач., V, 42–48.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7" w:id="18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27</w:t>
            </w:r>
            <w:bookmarkEnd w:id="18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Всех святых.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Елисея. Свт. Мефодия, патриарха Константинопольского. Обретение мощей сщмч. Владимира, митр. Киевского.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330 зач., XI, 33 – XII, 2. Мф., 38 зач., X, 32–33, 37–38; XIX,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8" w:id="18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18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Начало Петрова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Амоса. Свт. Ионы, митр. Московского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83 зач., II, 28 – III, 18. Мф., 19 зач., VI, 31–34; VII, 9–11.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святителя (на утрене и литургии) читаются, если совершается полиелейная служба свт. Ионы или свт. Михаила.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29" w:id="18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18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Тихона, еп. Амафунтского. Прп. Тихона Медынского, Калужского. Прп. Тихона Луховского, Костромского.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86 зач., IV, 4–12. Мф., 22 зач., VII, 15–21.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Феофана (на утрене и литургии) используются при службе этому святому. Если совершается славословная служба прп. Тихона Калужского или прп. Тихона Луховского: лит. — чтения дня и преподобного: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630" w:id="19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19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Мануила, Савела и Исмаила.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87 зач., IV, 13–25. Мф., 23 зач., VII, 21–23. Мчч.: Еф., 233 зач., VI, 10–17. Лк., 106 зач., XXI, 12–19.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7" w:id="191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Июль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191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Петров пост 1–11 июля. После его окончания — пост в среду и пятницу.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17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7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1" w:id="19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19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Леонтия, Ипатия и Феодула. Боголюбская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89 зач., V, 10–16. Мф., 27 зач., VIII, 23–27. Богородицы (под зачало): Флп., 240 зач., II, 5–11. Лк., 54 зач., X, 38–42; XI, 27–28. Мч. Леонтия: Деян., 29 зач., XII, 1–11. Ин., 52 зач., XV, 17 – XVI, 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Пресвятой Богородицы (на утрене и литургии) читаются, если совершается служба в честь Боголюбской иконы Божией Матери.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2" w:id="19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19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Иуды Иаковлева, брата Господня. Свт. Иова, патриарха Московского и всея Руси. Свт. Иоанна, архиеп. Шанхайского и Сан-Францисского.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90 зач., V, 17 – VI, 2. Мф., 31 зач., IX, 14–17. Ап.: Иуд., 77 зач., I, 1–10. Ин., 48 зач. (от полу), XIV, 21–24.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Иова или свт. Иоанна Максимовича: утр. — Ин., 35 зач. (от полу), X, 1–9; лит. — чтения дня и святителя: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Если совершается славословная служба прп. Варлаама: лит. — чтения дня и преподобного: Гал., 213 зач., V, 22 – VI, 2. Лк., 24 зач., VI, 17–23. При этом чтения (на утрене и литургии) апостола Иуды, брата Господня, не читаются.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3" w:id="19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19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Мефодия, еп. Патарского. Блгв. кн. Глеба Владимирского.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84 зач., III, 19–26. Мф., 20 зач., VII, 1–8.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Всех преподобных отцов Афонских: утр. — Мф., 43 зач., XI, 27–30; лит. — чтения Всех преподобных отцов Афонских: Гал., 213 зач., V, 22 – VI, 2. Лк., 24 зач., VI, 17–23, и дня.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Полиелейная служба Всем преподобным отцам Афонским может быть перенесена сюда с 4 июля.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4" w:id="19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4</w:t>
            </w:r>
            <w:bookmarkEnd w:id="19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Всех святых, в земле Русской просиявших.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Иулиана Тарсийского. Обретение мощей прп. Максима Грека.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2-е, Мк., 70 зач., XVI,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81 зач. (от полу), II, 10–16. Мф., 9 зач., IV, 18–23. Свв.: Евр., 330 зач., XI, 33 – XII,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5" w:id="19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19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Евсевия, еп. Самосатского.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94 зач., VII, 1–13. Мф., 34 зач., IX, 36 – X, 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6" w:id="19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19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Мц. Агриппины. Прав. Артемия Веркольского. Владимирская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95 зач., VII, 14 – VIII, 2. Мф., 35 зач., X, 9–15, и за среду (под зачало): Рим., 96 зач., VIII, 2–13. Мф., 36 зач., X, 16–22.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7" w:id="19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19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Рождество Иоанна Предтечи.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3 зач., I, 24–25, 57–68, 76, 80.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Предтечи: Рим., 112 зач., XIII, 11 – XIV, 4. Лк., 1 зач., I, 1–25, 57–68, 76, 80.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8" w:id="19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19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Блгвв. кнн. Петра и Февронии Муромских. Прмц. Февронии.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98 зач., VIII, 22–27. Мф., 37 зач., X, 23–31. Прмц.: 2 Кор., 181 зач., VI, 1–10. Лк., 33 зач., VII, 36–50, или блгвв. кнн.: Гал., 213 зач., V, 22 – VI, 2. Мф., 10 зач., IV, 25 – V, 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прмц. Февронии используются при службе этой святой.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блгвв. кн. Петра и кн. Февронии используются при службе этим святым.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09" w:id="20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20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Давида Солунского. Тихвинская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101 зач., IX, 6–19. Мф., 38 зач., X, 32–36; XI, 1.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0" w:id="20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20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Сампсона Странноприимца. Прав. Иоанны Мироносицы. Обретение мощей прп. Амвросия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 Сампсона: Гал., 213 зач., V, 22 – VI, 2. Лк., 67 зач., XII, 32–40. Ряд.: Рим., 85 зач., III, 28 – IV, 3. Мф., 24 зач., VII, 24 – VIII, 4.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Амвросия Оптинского: утр. — Мф., 43 зач., XI, 27–30; лит. — чтения преподобного: Гал., 213 зач., V, 22 – VI, 2. Лк., 24 зач., VI, 17–23, и дня.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1" w:id="20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11</w:t>
            </w:r>
            <w:bookmarkEnd w:id="20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июн.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Перенесение мощей бессребреников Кира и Иоанна. Прпп. Сергия и Германа Валаамских. Иконы Божией Матери «Троеручица».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3-е, 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88 зач., V, 1–10. Мф., 18 зач., VI, 22–33. Богородицы: 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прпп. Сергия и Германа: лит. — чтения дня и преподобных: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2" w:id="20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12</w:t>
            </w:r>
            <w:bookmarkEnd w:id="20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Первоверховных апостолов Петра и Павла.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Паисия Святогорца.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Апп.: 2 Кор., 193 зач., XI, 21 – XII, 9. Мф., 67 зач., XVI, 13–19.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3" w:id="20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20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июн.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Собор 12 апостолов.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102 зач., IX, 18–33. Мф., 40 зач., XI, 2–15 – за понедельник и за вторник (под зачало): Рим., 104 зач., X, 11 – XI, 2. Мф., 41 зач., XI, 16–20. Апп.: 1 Кор., 131 зач., IV, 9–16. Мк., 12 зач., III, 13–19.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4" w:id="20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20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бессребреников Космы и Дамиана, в Риме пострадавших.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105 зач., XI, 2–12. Мф., 42 зач., XI, 20–26. Бессребреников: 1 Кор., 153 зач., XII, 27 – XIII, 8. Мф., 34 зач. (от полу), X, 1, 5–8.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5" w:id="20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20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Положение честной ризы Пресвятой Богородицы во Влахерне.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106 зач., XI, 13–24. Мф., 43 зач., XI, 27–30. Богородицы: Евр., 320 зач., IX, 1–7.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6" w:id="20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20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Иакинфа Римского. Перенесение мощей свт. Филиппа, митр. Московского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24 зач., VI, 17–23.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107 зач., XI, 25–36. Мф., 44 зач., XII, 1–8. Свт.: Евр., 335 зач., XIII, 17–21.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7" w:id="20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20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Андрея Критского. Прп. Андрея Рублёва. Царственных страстотерпцев.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Страстотерпцев: Мф., 36 зач., X, 16–22.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Страстотерпцев: Рим., 99 зач., VIII, 28–39. Ин., 52 зач., XV, 17 – XVI, 2. Свт.: Евр., 318 зач. (от полу), VIII, 3–6. Мф., 21 зач., VII, 12–21. Ряд.: Рим., 92 зач., VI, 11–17. Мф., 26 зач., VIII, 14–23.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страстотерпцев (на утрене и литургии) используются при службе этим святым. При полиелейной службе прп. Андрея Рублева: утр. — Мф., 43 зач., XI, 27–30; лит. — чтения преподобного: Евр., 334 зач., XIII, 7–16. Лк., 24 зач., VI, 17–23, и дня. При полиелейной службе блгв. вел. кн. Андрея Боголюбского: утр. — Мф., 36 зач., X, 16–22; лит. — чтения благоверного князя: Рим., 99 зач., VIII, 28–39. Ин., 52 зач., XV, 17 – XVI, 2, и дня.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Андрея Критского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8" w:id="20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18</w:t>
            </w:r>
            <w:bookmarkEnd w:id="20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3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Обретение мощей прп. Сергия Радонежского. Прп. Афанасия Афонского.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4-е, Лк., 112 зач., XXIV,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93 зач., VI, 18–23. Мф., 25 зач., VIII, 5–13. Прп.: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19" w:id="21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21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Сисоя Великого. Собор Радонежских святых.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109 зач., XII, 4–5, 15–21. Мф., 45 зач., XII, 9–13. Прп. Афанасия: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прп. Афанасию Афонскому может быть перенесена сюда с 18 июля; приведён вариант с этим переносом.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0" w:id="21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21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Фомы, иже в Малеи. Прп. Акакия Синайского.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114 зач., XIV, 9–18. Мф., 46 зач., XII, 14–16, 22–30, и за среду: Рим., 117 зач., XV, 7–16. Мф., 48 зач., XII, 38–45. Прп. Евфросинии: Гал., 208 зач., III, 23–29. Мф., 104 зач., XXV, 1–13.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Евфросинии Московской используются при службе этой святой. При полиелейной службе прп. Евфросинии: утр. — Мф., 16 зач., VI, 1–13.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1" w:id="21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21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Прокопия Кесарийского. Прав. Прокопия Устюжского. Казанская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2" w:id="21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21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Панкратия, еп. Тавроменийского.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118 зач., XV, 17–29. Мф., 49 зач., XII, 46 – XIII, 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3" w:id="21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21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Антония Печерского. 45 мучеников Никопольских. Положение честной ризы Господа в Москве.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112 зач., XXVII, 27–32.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120 зач., XVI, 1–16. Мф., 50 зач., XIII, 3–9. Ризы (под зачало): 1 Кор., 125 зач., I, 18–24. Мк., 67 зач., XV, 16–32. Прп.: Гал., 213 зач., V, 22 – VI, 2. Мф., 10 зач., IV, 25 – V, 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только прп. Антония: утр. — Мф., 43 зач., XI, 27–30; лит. — чтения дня и преподобного: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4" w:id="21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21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Равноап. Ольги. Воспоминание чуда вмц. Евфимии.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Свв.: 2 Кор., 181 зач., VI, 1–10. Лк., 33 зач., VII, 36–50. Ряд.: Рим., 97 зач., VIII, 14–21. Мф., 30 зач., IX, 9–13.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сщмч. Илариона, архиеп. Верейского: утр. — Мф., 36 зач., X, 16–22; лит. — чтения священномученика: Евр., 318 зач., VII, 26 – VIII, 2. Ин., 36 зач., X, 9–16, и дня.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равноап. Ольге: утр. — Мф. 25:1–13 (зач. 104). Литургийные чтения: сначала святому, затем рядовые (см. основную запись).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5" w:id="21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25</w:t>
            </w:r>
            <w:bookmarkEnd w:id="21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4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Мчч. Прокла и Илария. Прп. Михаила Малеина,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5-е, Лк., 113 зач., XXIV, 12–35.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103 зач., X, 1–10. Мф., 28 зач., VIII, 28 – IX, 1. Богородицы: 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Пресвятой Богородицы читаются, если совершается служба в честь иконы Божией Матери, именуемой «Троеручица».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6" w:id="21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21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Всех святых, в земле Литовской просиявших.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Возвращение мощей мучеников Антония, Иоанна и Евстафия Виленских. Собор Архангела Гавриила.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121 зач., XVI, 17–24. Мф., 51 зач., XIII, 10–23. Архангела: Евр., 305 зач., II, 2–10. Лк., 51 зач., X, 16–21.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Календарная память Всех Литовских святых. Дата местного торжества и его отдельные чтения определяются принятой службой и епархиальным указанием на 2027 год; здесь указан общий ряд дня.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7" w:id="21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21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Акилы.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122 зач., I, 1–9. Мф., 52 зач., XIII, 24–30, и за среду (под зачало): 1 Кор., 127 зач., II, 9 – III, 8. Мф., 53 зач., XIII, 31–36. Мчч.: 1 Кор., 154 зач. (от полу), XIII, 11 – XIV, 5. Лк., 51 зач. (от полу), X, 19–21.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прп. Никодима Святогорца: утр. — Мф., 43 зач., XI, 27–30; лит. — чтения дня, за среду (под зачало) и преподобного: Евр., 335 зач., XIII, 17–21.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мчч. Кирику и Иулитте перенесена с 28 июля.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8" w:id="21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21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Равноап. кн. Владимира. Мчч. Кирика и Иулитты.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9–16, или Мф., 55 зач., XIII, 44–54.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Равноап.: Гал., 200 зач., I, 11–19. Ин., 35 зач. (от полу), X, 1–9.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выборе особого последования Крещению Руси и равноап. Владимиру: Апостолы — Деян. 19:1–8 (зач. 42); Гал. 1:11–19 (зач. 200).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29" w:id="22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22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Афиногена, еп. Пидахфойского, и десяти учеников его.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129 зач., III, 18–23. Мф., 54 зач., XIII, 36–43.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30" w:id="22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22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Марины Антиохийской.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130 зач. (от полу), IV, 5–8. Мф., 55 зач., XIII, 44–54. Вмц.: 2 Кор., 181 зач., VI, 1–10. Лк., 33 зач., VII, 36–50.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731" w:id="22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31</w:t>
            </w:r>
            <w:bookmarkEnd w:id="22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Емилиана Доростольского. Мч. Иакинфа Амастридского.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100 зач., IX, 1–5. Мф., 32 зач., IX, 18–26.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8" w:id="223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Август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223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Успенский пост 14–27 августа. В остальные среды и пятницы — пост.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5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воскресений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18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2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8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1" w:id="22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</w:t>
            </w:r>
            <w:bookmarkEnd w:id="22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5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Память отцов шести Вселенских Соборов.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Обретение мощей прп. Серафима Саровского. Прп. Макрины.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6-е, Лк., 114 зач., XXIV, 36–53.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110 зач., XII, 6–14. Мф., 29 зач., IX, 1–8. Свв. отцов (под зачало): Евр., 334 зач., XIII, 7–16. Ин., 56 зач., XVII, 1–13. Прп.: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2" w:id="22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22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Илии.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14 зач., IV, 22–30.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Прор.: Иак., 57 зач., V, 10–20. Лк., 14 зач., IV, 22–30.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3" w:id="22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22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Иезекииля. Прпп. Симеона Палестинского и Иоанна, спостника его.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134 зач., V, 9 – VI, 11. Мф., 56 зач., XIII, 54–58 – за понедельник и за вторник: 1 Кор., 136 зач., VI, 20 – VII, 12. Мф., 57 зач., XIV, 1–13.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4" w:id="22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22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Мироносицы равноап. Марии Магдалины. Перенесение мощей сщмч. Фоки, еп. Синопского.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137 зач., VII, 12–24. Мф., 60 зач., XIV, 35 – XV, 11. Равноап.: 1 Кор., 141 зач., IX, 2–12. Лк., 34 зач., VIII, 1–3.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5" w:id="22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22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Трофима, Феофила и с ними пострадавших. Прав. воина Феодора Ушакова. Почаевская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138 зач., VII, 24–35. Мф., 61 зач., XV, 12–21. Богородицы: Евр., 320 зач., IX, 1–7.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6" w:id="22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22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Блгвв. кнн. Бориса и Глеба. Мц. Христины.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106 зач., XXI, 12–19.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139 зач., VII, 35 – VIII, 7. Мф., 63 зач., XV, 29–31. Блгвв. кнн.: Рим., 99 зач., VIII, 28–39. Ин., 52 зач., XV, 17 – XVI, 2. Мц.: 2 Кор., 181 зач., VI, 1–10. Лк., 33 зач., VII, 36–50.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мц. Христины используются при службе этой святой.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7" w:id="23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23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Успение прав. Анны, матери Пресвятой Богородицы. Прп. Макария Желтоводского.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Прав. Анны: Гал., 210 зач. (от полу), IV, 22–31. Лк., 36 зач., VIII, 16–21. Ряд.: Рим., 108 зач., XII, 1–3. Мф., 39 зач., X, 37 – XI, 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8" w:id="23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8</w:t>
            </w:r>
            <w:bookmarkEnd w:id="23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6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Сщмчч. Ермолая, Ермиппа и Ермократа, иереев Никомидийских. Прп. Моисея Угрина, Печерского.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7-е, Ин., 63 зач., XX, 1–10.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116 зач., XV, 1–7. Мф., 33 зач., IX, 27–35. Прп.: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Моисея Угрина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09" w:id="23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23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и целителя Пантелеимона. Прп. Германа Аляскинского.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106 зач., XXI, 12–19.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142 зач., IX, 13–18. Мф., 65 зач., XVI, 1–6. Вмч.: 2 Тим., 292 зач., II, 1–10.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0" w:id="23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23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Прохора, Никанора, Тимона и Пармена. Свт. Питирима Тамбовского. Смоленская икона Божией Матери «Одигитрия».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144 зач., X, 5–12. Мф., 66 зач., XVI, 6–12. Богородицы: Флп., 240 зач., II, 5–11. Лк., 54 зач., X, 38–42; XI, 27–28. Свт.: Евр., 335 зач., XIII, 17–21.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Питирима Тамбовского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1" w:id="23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23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Каллиника Киликийского.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145 зач., X, 12–22. Мф., 68 зач., XVI, 20–24.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2" w:id="23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23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июл.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от 70-ти Силы, Силуана, Крискента, Епенета и Андроника. Мч. Иоанна Воина. Прп. Анатолия II Оптинского, Младшего.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147 зач., X, 28 – XI, 7. Мф., 69 зач., XVI, 24–28. Мч.: Рим., 116 зач., XV, 1–7. Мф., 69 зач., XVI, 24–28.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мч. Иоанна Воина: утр. — Ин., 51 зач., XV,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3" w:id="23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23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июл.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Прав. Евдокима Каппадокиянина.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148 зач., XI, 8–22. Мф., 71 зач., XVII, 10–18, и за субботу (под зачало): Рим., 111 зач., XIII, 1–10. Мф., 47 зач., XII, 30–37. Прав.: Гал., 213 зач., V, 22 – VI, 2. Мф., 43 зач., XI, 27–30.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сщмч. Вениамина, митр. Петроградского: утр. — Мф., 36 зач., X, 16–22; лит. — чтения дня, за субботу (под зачало) и священномученика: Рим., 99 зач., VIII, 28–39.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4" w:id="23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23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Происхождение честных древ Креста Господня.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Семи мучеников Маккавеев, матери Соломонии и учителя Елеазара.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Креста: 1 Кор., 125 зач., I, 18–24. Ин., 60 зач., XIX, 6–11, 13–20, 25–28, 30–35. Мчч.: Евр., 330 зач., XI, 33 – XII, 2. Мф., 38 зач., X, 32–36; XI, 1. На водоосвящении: Евр., 306 зач., II, 11–18. Ин., 14 зач., V, 1–4.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5" w:id="23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15</w:t>
            </w:r>
            <w:bookmarkEnd w:id="23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7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Перенесение мощей ап. первомч. Стефана. Блж. Василия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8-е, Ин., 64 зач., XX, 11–18.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124 зач., I, 10–18. Мф., 58 зач., XIV, 14–22. Блж.: Гал., 213 зач., V, 22 – VI, 2. Мф., 43 зач., XI, 27–30. Первомч.: Деян., 17 зач., VI, 8 – VII, 5, 47–60. Мф., 87 зач., XXI, 33–42.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блж. Василия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6" w:id="23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23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Прпп. Исаакия, Далмата и Фавста. Прп. Антония Римлянина, Новгородского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150 зач., XI, 31 – XII, 6. Мф., 74 зач., XVIII, 1–11. Прп.: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Антония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7" w:id="24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24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Семи отроков Ефесских.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152 зач., XII, 12–26. Мф., 76 зач., XVIII, 18–22; XIX, 1–2, 13–15.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8" w:id="24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24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Евсигния Антиохийского.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154 зач., XIII, 4 – XIV, 5. Мф., 80 зач., XX, 1–16, и за четверг (под зачало): 1 Кор., 155 зач., XIV, 6–19. Мф., 81 зач., XX, 17–28.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19" w:id="24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19</w:t>
            </w:r>
            <w:bookmarkEnd w:id="24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Преображение Господне.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45 зач., IX, 28–36.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Пет., 65 зач., I, 10–19. Мф., 70 зач., XVII, 1–9.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0" w:id="24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24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Прмч. Дометия Персянина и двух учеников его. Обретение мощей свт. Митрофана, в схиме Макария, еп. Воронежского. Прп. Антония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157 зач., XIV, 26–40. Мф., 83 зач., XXI, 12–14, 17–20. Свт.: Евр., 318 зач., VII, 26 – VIII, 2. Ин., 36 зач., X, 9–16, или прмч.: Еф., 233 зач., VI, 10–17. Ин., 52 зач., XV, 17 – XVI, 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Митрофана (на утрене и литургии)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прмч. Дометия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1" w:id="24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24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Емилиана исповедника, еп. Кизического.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Рим., 113 зач., XIV, 6–9. Мф., 64 зач., XV, 32–39.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прпп. Зосимы, Савватия и Германа: утр. — Мф., 43 зач., XI, 27–30; лит. — чтения преподобных: Гал., 213 зач., V, 22 – VI, 2. Лк., 24 зач., VI, 17–23, и дня.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2" w:id="24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22</w:t>
            </w:r>
            <w:bookmarkEnd w:id="24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Ап. Матфия.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9-е, Ин., 65 зач., XX, 19–31.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128 зач., III, 9–17. Мф., 59 зач., XIV, 22–34. Ап.: Деян., 2 зач., I, 12–17, 21–26. Лк., 40 зач., IX, 1–6.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3" w:id="24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24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архидиакона Лаврентия и с ним пострадавших.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159 зач., XV, 12–19. Мф., 84 зач., XXI, 18–22.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Собора новомучеников и исповедников Соловецких: утр. — Мф., 36 зач., X, 16–22; лит. — чтения дня и новомучеников: Рим., 99 зач., VIII, 28–39. Лк., 105–106 зач., XXI, 8–19.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4" w:id="24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24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Евпла Катанского, архидиакона.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161 зач., XV, 29–38. Мф., 85 зач., XXI, 23–27.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5" w:id="24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24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Фотия и Аникиты и многих с ними.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165 зач., XVI, 4–12. Мф., 86 зач., XXI, 28–32.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Тихона (перенос с 26 августа): утр. — Ин., 36 зач., X, 9–16; лит. — чтения дня и святителя: Евр., 318 зач., VII, 26 – VIII, 2.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 26 августа перенесена служба прп. Максиму Исповеднику. Службу свт. Тихону Задонскому также допускается совершить сегодня.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6" w:id="24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24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Преображения.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Максима Исповедника. Свт. Тихона Задонского.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167 зач., I, 1–7. Мф., 88 зач., XXI, 43–46. Свт.: Евр., 318 зач., VII, 26 – VIII, 2.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Тихона (на утрене и литургии)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Полиелейную службу свт. Тихону Задонскому допускается перенести на 25 августа.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7" w:id="25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25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Михея. Перенесение мощей прп. Феодосия, игумена Печерского.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169 зач., I, 12–20. Мф., 91 зач., XXII, 23–33, и за субботу (под зачало): Рим., 119 зач., XV, 30–33. Мф., 73 зач., XVII, 24 – XVIII, 4. Прп.: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8" w:id="25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28</w:t>
            </w:r>
            <w:bookmarkEnd w:id="25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Успение Пресвятой Богородицы.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Сурдегская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29" w:id="25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29</w:t>
            </w:r>
            <w:bookmarkEnd w:id="25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Перенесение Нерукотворенного Образа Спасителя.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Диомида врача. Мчч. 33-х Палестинских.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10-е, Ин., 66 зач., XXI,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131 зач., IV, 9–16. Мф., 72 зач., XVII, 14–23. Образа: Кол., 250 зач., I, 12–18. Лк., 48 зач. (от полу), IX, 51–56; X, 22–24.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30" w:id="25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25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Мирона Кизического, пресвитера. Прп. Пимена Угрешского.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171 зач., II, 3–15. Мф., 94 зач., XXIII, 13–22.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831" w:id="25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31</w:t>
            </w:r>
            <w:bookmarkEnd w:id="25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Флора и Лавра.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172 зач., II, 14 – III, 3. Мф., 95 зач., XXIII, 23–28. Мчч.: Еф., 233 зач., VI, 10–17. Лк., 63 зач., XII, 2–12.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иконы Божией Матери, именуемой «Всецарица»: утр. — Лк., 4 зач., I, 39–49, 56; лит. — чтения дня и Богородицы: Флп., 240 зач., II, 5–11. Лк., 54 зач., X, 38–42; XI, 27–28.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09" w:id="255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Сентябрь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255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Пост по средам и пятницам, а также 11 и 27 сентября.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09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1" w:id="25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25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Андрея Стратилата и с ним пострадавших. Свт. Питирима Великопермского.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173 зач., III, 4–11. Мф., 96 зач., XXIII, 29–39. Мч.: Еф., 233 зач., VI, 10–17. Лк., 106 зач., XXI, 12–19.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в честь Донской иконы Божией Матери: утр. — Лк., 4 зач., I, 39–49, 56; лит. — чтения дня и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2" w:id="25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25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Самуила.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175 зач., IV, 1–6. Мф., 99 зач., XXIV, 13–28.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3" w:id="25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25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Фаддея. Мц. Вассы и чад ее, мчч. Феогния, Агапия и Писта. Прп. Авраамия Смоленского.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177 зач., IV, 13–18. Мф., 100 зач., XXIV, 27–33, 42–51.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4" w:id="25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25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Агафоника, Зотика, Феопрепия, Акиндина, Севериана и прочих. Сщмч. Горазда, еп. Чешского и Моравско-Силезского. Прп. Исаакия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123 зач., I, 3–9. Мф., 78 зач., XIX, 3–12.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Служба мч. Луппу перенесена с 5 сентября.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5" w:id="26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5</w:t>
            </w:r>
            <w:bookmarkEnd w:id="26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Отдание Успения.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Луппа Солунского.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11-е, 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141 зач., IX, 2–12. Мф., 77 зач., XVIII, 23–35.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6" w:id="26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26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Евтихия, еп., ученика ап. Иоанна Богослова. Перенесение мощей свт. Петра Московского, митр. Киевского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179 зач., V, 10–15. Мк., 2 зач., I, 9–15. Свт.: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7" w:id="26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26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Перенесение мощей апостола Варфоломея. Ап. от 70-ти Тита, еп. Критского.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180 зач., V, 15–21. Мк., 3 зач., I, 16–22. Апп.: Тит., 300 зач., I, 1–4; II, 15 – III, 3, 12–13, 15.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8" w:id="26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26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Адриана и Наталии. Владимирская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182 зач., VI, 11–16. Мк., 4 зач., I, 23–28.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09" w:id="26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26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Пимена Великого.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183 зач., VII, 1–10. Мк., 5 зач., I, 29–35. Прп.: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0" w:id="26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26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Моисея Мурина. Обретение мощей прп. Иова Почаевского,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184 зач., VII, 10–16. Мк., 9 зач., II, 18–22, и за субботу: 1 Кор., 125 зач. (от полу), I, 26–29. Мф., 82 зач., XX, 29–34. Прпп.: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преподобных читаются, если совершается служба прпп. отцов Киево-Печерских или прп. Саввы Крыпецкого.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1" w:id="26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11</w:t>
            </w:r>
            <w:bookmarkEnd w:id="26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Усекновение главы Иоанна Предтечи.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57 зач., XIV, 1–13.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Деян., 33 зач., XIII, 25–32. Мк., 24 зач., VI, 14–30.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2" w:id="26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12</w:t>
            </w:r>
            <w:bookmarkEnd w:id="26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авг.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3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Прп. Александра Свирского. Перенесение мощей блгв. кн. Александра Невского.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158 зач., XV, 1–11. Мф., 79 зач., XIX, 16–26. Блгв. кн. Александра: Гал., 213 зач., V, 22 – VI, 2. Мф., 43 зач., XI, 27–30.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блгв. кн. Даниила: лит. — чтения дня и блгв. кн. Даниила: 2 Кор., 181 зач., VI, 1–10.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3" w:id="26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26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авг.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Положение честного пояса Пресвятой Богородицы.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186 зач., VIII, 7–15. Мк., 11 зач., III, 6–12, и за вторник (под зачало): 2 Кор., 187 зач., VIII, 16 – IX, 5. Мк., 12 зач., III, 13–19. Богородицы: Евр., 320 зач., IX, 1–7.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4" w:id="26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26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Церковное новолетие.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Симеона Столпника, архимандрита и матери его Марфы Каппадокийской.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Новолетия: 1 Тим., 282 зач., II, 1–7. Лк., 13 зач., IV, 16–22. Прп.: Кол., 258 зач., III, 12–16.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5" w:id="27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27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Маманта, отца его Феодота и матери Руфины. Свт. Иоанна Постника, патриарха Цареградского. Прпп. Антония и Феодосия Печерских.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189 зач., IX, 12 – X, 7. Мк., 13 зач., III, 20–27. Мч.: Рим., 99 зач., VIII, 28–39. Ин., 50 зач., XV, 1–7.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прпп. Антония и Феодосия: утр. — Мф., 43 зач., XI, 27–30; лит. — чтения дня и преподобных: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6" w:id="27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27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Анфима Никомидийского и с ним пострадавших. Прп. Феоктиста.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190 зач., X, 7–18. Мк., 14 зач., III, 28–35. Сщмч.: Евр., 334 зач., XIII, 7–16.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7" w:id="27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27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Вавилы и с ним пострадавших. Прор. Моисея.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192 зач., XI, 5–21. Мк., 15 зач., IV, 1–9. Свв.: Евр., 330 зач., XI, 33 – XII, 2. Лк., 67 зач., XII, 32–40.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Иоасафа: утр. — Ин., 36 зач., X, 9–16; лит. — чтения дня и святителя: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8" w:id="27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27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Захарии и прав. Елисаветы, родителей Иоанна Предтечи. Прмч. Афанасия Брестского,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Прор.: Евр., 314 зач., VI, 13–20. Мф., 96 зач., XXIII, 29–39. Ряд.: 1 Кор., 126 зач., II, 6–9. Мф., 90 зач., XXII, 15–22.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19" w:id="27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19</w:t>
            </w:r>
            <w:bookmarkEnd w:id="27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4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Чудо Архангела Михаила в Хонех.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Евдоксия, Зинона и Макария.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2-е, Мк., 70 зач., XVI,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166 зач., XVI, 13–24. Мф., 87 зач., XXI, 33–42. Архангела: Евр., 305 зач., II, 2–10. Лк., 51 зач., X, 16–21.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блгвв. кн. Петра и кн. Февронии: лит. — чтения дня и блгвв. кн. Петра и кн. Февронии: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0" w:id="27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27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Созонта Помпеольского. Свт. Иоанна, архиеп. Новгородского. Прмч. Макария Каневского, архимандрита Овручского, Переяславского.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195 зач., XII, 10–19. Мк., 16 зач., IV, 10–23, и за вторник (под зачало): 2 Кор., 196 зач., XII, 20 – XIII, 2. Мк., 17 зач., IV, 24–34. Мч.: Еф., 233 зач., VI, 10–17.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1" w:id="27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21</w:t>
            </w:r>
            <w:bookmarkEnd w:id="27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Рождество Пресвятой Богородицы.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2" w:id="27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27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Правв. Богоотец Иоакима и Анны. Прп. Иосифа Волоцкого.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197 зач., XIII, 3–13. Мк., 18 зач., IV, 35–41. Прп. (под зачало): Гал., 213 зач., V, 22 – VI, 2. Мф., 43 зач., XI, 27–30. Богоотцов: Гал., 210 зач. (от полу), IV, 22–31. Лк., 36 зач., VIII, 16–21.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Иосифа Волоцкого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3" w:id="27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27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Мцц. Минодоры, Митродоры и Нимфодоры.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198 зач., I, 1–10, 20 – II, 5. Мк., 19 зач., V, 1–20.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4" w:id="27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27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Силуана Афонского. Перенесение мощей прпп. Сергия и Германа Валаамских. Прп. Феодоры Александрийской.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201 зач., II, 6–10. Мк., 20 зач., V, 22–24, 35 – VI, 1, и за субботу (под зачало): 1 Кор., 130 зач., IV, 1–5. Мф., 93 зач., XXIII, 1–12. Прп.: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5" w:id="28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28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Рождества Пресвятой Богородицы.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Автонома, еп. Италийского. Прп. Афанасия Высоцкого, Серпуховского чудотворца, игумена.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пред Воздвижением: 1 Кор., 126 зач., II, 6–9. Мф., 39 зач., X, 37 – XI, 1.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6" w:id="28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26</w:t>
            </w:r>
            <w:bookmarkEnd w:id="28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5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Память освящения храма Воскресения Христова в Иерусалиме. Сщмч. Корнилия Сотника.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3-е, 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пред Воздвижением: Гал., 215 зач., VI, 11–18. Ин., 9 зач., III, 13–17. Ряд. (под зачало): 2 Кор., 170 зач., I, 21 – II, 4. Мф., 89 зач., XXII, 1–14. Обновления: Евр., 307 зач., III, 1–4. Мф., 67 зач., XVI, 13–18.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7" w:id="28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27</w:t>
            </w:r>
            <w:bookmarkEnd w:id="28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Воздвижение Креста Господня.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42 зач. (от полу), XII, 28–36.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125 зач., I, 18–24. Ин., 60 зач., XIX, 6–11, 13–20, 25–28, 30–35.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8" w:id="28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28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Никиты Готфского.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202 зач., II, 11–16. Мк., 21 зач., V, 24–34 – за понедельник и за вторник (под зачало): Гал., 204 зач., II, 21 – III, 7. Мк., 22 зач., VI, 1–7. Вмч.: 2 Тим., 292 зач., II, 1–10. Мф., 36 зач., X, 16–22.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29" w:id="28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28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Евфимии Всехвальной. Перенесение мощей прав. Алексия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207 зач., III, 15–22. Мк., 23 зач., VI, 7–13. Вмц.: 2 Кор., 181 зач., VI, 1–10. Лк., 33 зач., VII, 36–50.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0930" w:id="28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28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Мцц. Веры, Надежды, Любови и матери их Софии.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208 зач., III, 23 – IV, 5. Мк., 25 зач., VI, 30–45.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10" w:id="286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Октябрь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286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Пост по средам и пятницам.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5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воскресений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9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3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0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03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1" w:id="28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28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Евмения, еп. Гортинского. Прп. Евфросинии, в миру Феодулии, Суздальской. Прп. Илариона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210 зач., IV, 8–21. Мк., 26 зач., VI, 45–53.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2" w:id="28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28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Трофима, Савватия и Доримедонта. Блгвв. кнн. Феодора, Давида и Константина Ярославских.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Субботы по Воздвижении: 1 Кор., 125 зач. (от полу), I, 26–29. Ин., 30 зач., VIII, 21–30. Ряд.: 1 Кор., 132 зач., IV, 17 – V, 5. Мф., 97 зач., XXIV, 1–13.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3" w:id="28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3</w:t>
            </w:r>
            <w:bookmarkEnd w:id="28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6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Вмч. Евстафия Плакиды и его семьи. Блгв. кн. Михаила Черниговского и боярина Феодора.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4-е, Лк., 112 зач., XXIV,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Недели по Воздвижении: Гал., 203 зач., II, 16–20. Мк., 37 зач., VIII, 34 – IX, 1. Ряд. (под зачало): 2 Кор., 176 зач., IV, 6–15. Мф., 92 зач., XXII, 35–46. Вмч.: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4" w:id="29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29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Воздвижения.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Кодрата. Обретение мощей свт. Димитрия, митр. Ростовского.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211 зач., IV, 28 – V, 10. Лк., 10 зач., III, 19–22.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Димитрия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5" w:id="29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29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Ионы. Сщмч. Фоки Синопского. Блж. Параскевы Дивеевской.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212 зач., V, 11–21. Лк., 11 зач., III, 23 – IV, 1. Сщмч.: Евр., 311 зач., IV, 14 – V, 6.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6" w:id="29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29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Зачатие Иоанна Предтечи. Свт. Иннокентия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214 зач., VI, 2–10. Лк., 12 зач., IV, 1–15. Предтечи: Гал., 210 зач. (от полу), IV, 22–31. Лк., 2 зач., I, 5–25.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7" w:id="29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29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Равноап. Феклы Иконийской, первомученицы.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216 зач., I, 1–9. Лк., 13 зач., IV, 16–22, и за пятницу (под зачало): Еф., 217 зач., I, 7–17. Лк., 14 зач., IV, 22–30. Первомц.: 2 Тим., 296 зач., III, 10–15. Мф., 104 зач., XXV, 1–13.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8" w:id="29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29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Сергия Радонежского. Прп. Евфросинии Александрийской.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09" w:id="29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29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 евангелиста Иоанна Богослова. Свт. Тихона, патриарха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Ап.: 1 Ин., 73 зач. (от полу), IV, 12–19. Ин., 61 зач., XIX, 25–27; XXI, 24–25. Ряд.: 1 Кор., 146 зач., X, 23–28. Лк., 15 зач., IV, 31–36.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Если в этот день совершается служба в честь свт. Тихона, то на литургии читаются также чтения святителя: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0" w:id="29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10</w:t>
            </w:r>
            <w:bookmarkEnd w:id="29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7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Мч. Каллистрата и с ним пострадавших. Прп. Савватия Соловецкого.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5-е, Лк., 113 зач., XXIV, 12–35.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181 зач., VI, 1–10. Лк., 17 зач., V, 1–11.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сщмч. Петра, митр. Крутицкого: лит. — чтения дня и священномученика: Рим., 99 зач., VIII, 28–39.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1" w:id="29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29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Харитона Исповедника. Прпп. Кирилла и Марии, родителей прп. Сергия.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10 зач., IV, 25 – V, 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219 зач., I, 22 – II, 3. Лк., 16 зач., IV, 37–44. Прп. Харитона: 2 Кор., 176 зач., IV, 6–15.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прпп. Кирилла и Марии: утр. — Мф., 43 зач., XI, 27–30; лит. — чтения дня и преподобных: Гал., 213 зач., V, 22 – VI, 2. Мф., 10 зач., IV, 25 – V, 12. При полиелейной службе прмц. вел. кн. Елисаветы: утр. — Мф., 104 зач., XXV, 1–13; лит. — чтения дня и преподобномученицы: 2 Кор., 181 зач., VI, 1–10. Мк., 21 зач., V, 24–34.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2" w:id="29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29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сент.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Кириака Отшельника. Обретение мощей свт. Иоанна Шанхайского.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222 зач., II, 19 – III, 7. Лк., 18 зач., V, 12–16. Прп.: Гал., 213 зач., V, 22 – VI, 2.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Обретение мощей свт. Иоанна Шанхайского и Сан-Францисского. Утр. — Ин. 10:1–9 (зач. 35; от полу). Лит. — ряд и Евр. 7:26–8:2 (зач. 318); Ин. 10:9–16 (зач. 36).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3" w:id="29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29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сент.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Григория, еп., просветителя Великой Армении. Прп. Григория Пельшемского, Вологодского чудотворца. Свт. Михаила, первого митр. Киевского.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223 зач., III, 8–21. Лк., 21 зач., V, 33–39, и за четверг (под зачало): Еф., 225 зач., IV, 14–19. Лк., 23 зач., VI, 12–19.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Михаила (на утрене и литургии) используются при службе этому святому. При совершении службы сщмч. Григория: лит. — чтения дня, за четверг (под зачало) и священномученика: 1 Кор., 166 зач., XVI, 13–24. Мф., 103 зач., XXIV, 42–47.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4" w:id="30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14</w:t>
            </w:r>
            <w:bookmarkEnd w:id="30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Покров Пресвятой Богородицы.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Романа Сладкопевца.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Богородицы: Евр., 320 зач., IX, 1–7.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5" w:id="30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30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Киприана, еп., мц. Иустины и мч. Феоктиста. Блж. Андрея, Константинопольского. Прав. воина Феодора Ушакова.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226 зач., IV, 17–25. Лк., 24 зач., VI, 17–23. Свв.: 1 Тим., 280 зач., I, 12–17.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6" w:id="30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30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Дионисия Ареопагита и с ним пострадавших. Свт. Агафангела Ярославского.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Сщмчч.: Деян., 40 зач., XVII, 16–34. Мф., 55 зач., XIII, 44–54. Ряд.: 1 Кор., 156 зач., XIV, 20–25. Лк., 19 зач., V, 17–26.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Свт. Агафангел исповедник, митрополит Ярославский. Утр. — Лк. 12:8–12 (зач. 64). Лит. — Евр. 13:7–16 (зач. 334); Мф. 10:32–33,37–38;19:27–30 (зач. 38); затем ряд.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7" w:id="30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17</w:t>
            </w:r>
            <w:bookmarkEnd w:id="30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Сщмч. Иерофея Афинского. Обретение мощей свтт. Гурия Казанского и Варсонофия Тверского.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6-е, Лк., 114 зач., XXIV, 36–53.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182 зач. (от полу), VI, 16 – VII, 1. Лк., 26 зач., VI, 31–36.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свтт. Гурия и Варсонофия: лит. — чтения дня и святителей: Евр., 335 зач., XIII, 17–21.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8" w:id="30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30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Харитины Литовской. Мц. Харитины Амисийской. Собор Московских святителей.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227 зач., IV, 25–32. Лк., 25 зач., VI, 24–30. Свтт.: Евр., 335 зач., XIII, 17–21. Мф., 11 зач., V, 14–19.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«Свтт.» относятся к Московским святителям. Отдельный комплект прп. Харитине Литовской не подтверждён; чтения мц. Харитины ей не подставлены.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19" w:id="30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30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Фомы.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230 зач., V, 20–26. Лк., 27 зач., VI, 37–45. Ап.: 1 Кор., 131 зач., IV, 9–16. Ин., 65 зач., XX, 19–31.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0" w:id="30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30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Сергия и Вакха. Свт. Ионы, еп. Ханькоуского.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231 зач., V, 25–33. Лк., 28 зач., VI, 46 – VII, 1. Мчч.: Евр., 330 зач., XI, 33 – XII, 2.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1" w:id="30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30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Пелагии Антиохийской.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232 зач., V, 33 – VI, 9. Лк., 31 зач., VII, 17–30.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2" w:id="30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30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Иакова Алфеева. Прпп. Андроника и жены его Афанасии.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234 зач., VI, 18–24. Лк., 32 зач., VII, 31–35. Ап.: 1 Кор., 131 зач., IV, 9–16. Лк., 51 зач., X, 16–21.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3" w:id="30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30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Евлампия и Евлампии. Свт. Иннокентия, еп. Пензенского. Прп. Амвросия Оптинского.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Гал., 213 зач., V, 22 – VI, 2. Лк., 24 зач., VI, 17–23. Ряд.: 1 Кор., 162 зач., XV, 39–45. Лк., 20 зач., V, 27–32.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4" w:id="31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24</w:t>
            </w:r>
            <w:bookmarkEnd w:id="31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Память святых отцов VII Вселенского Собора.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Филиппа, единого от семи диаконов. Собор всех святых Оптиной пустыни.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7-е, Ин., 63 зач., XX, 1–10.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188 зач., IX, 6–11. Лк., 30 зач., VII, 11–16. Свв. отцов: Евр., 334 зач., XIII, 7–16. Ин., 56 зач., XVII, 1–13.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Справочно, Собору Оптинских святых при выборе его службы: Евр. 13:17–21 (зач. 335); Лк. 6:17–23 (зач. 24). Эта пара не прибавляется автоматически к воскресному и отеческому набору. Утреннее остаётся воскресным.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5" w:id="31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31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Прова, Тараха и Андроника. Прп. Космы, еп. Маиумского, творца канонов.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235 зач., I, 1–7. Лк., 33 зач., VII, 36–50. Мчч.: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6" w:id="31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31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Сщмчч. Карпа и Папилы и с ними пострадавших. Иверская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236 зач., I, 8–14. Лк., 34 зач., VIII, 1–3. Богородицы: Флп., 240 зач., II, 5–11.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только сщмч. Фаддея, архиеп. Тверского: утр. — Мф., 36 зач., X, 16–22; лит. — чтения дня и священномученика: Рим., 99 зач., VIII, 28–39. Лк., 106 зач., XXI, 12–19. При соединении полиелейной службы в честь Иверской иконы Божией Матери с полиелейной службой сщмч. Фаддея, архиеп. Тверского, на утрене читается Евангелие от Луки, 4 зач., I, 39–49, 56; лит. — чтения дня, Богородицы (под зачало) и священномученика.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7" w:id="31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31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Назария, Гервасия, Протасия и Келсия. Прп. Параскевы-Петки Сербской.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237 зач., I, 12–20. Лк., 37 зач., VIII, 22–25.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8" w:id="31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31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Евфимия Нового, Солунского. Прмч. Лукиана, пресвитера Антиохийского. Свт. Афанасия исповедника, еп. Ковровского.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64 зач., XII, 8–12.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238 зач., I, 20–27. Лк., 41 зач., IX, 7–11. Свт.: Еф., 233 зач., VI, 10–17. Лк., 64 зач., XII, 8–12.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Афанасия исп. (на утрене и литургии)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29" w:id="31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31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Лонгина Сотника, иже при Кресте Господни.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239 зач., I, 27 – II, 4. Лк., 42 зач., IX, 12–18. Мч.: 2 Тим., 292 зач., II, 1–10. Мф., 113 зач., XXVII, 33–54.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30" w:id="31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31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Осии. Прмч. Андрея Критского.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Кор., 164 зач., XV, 58 – XVI, 3. Лк., 22 зач., VI, 1–10.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заупокойной службе Димитриевской родительской субботы: лит. — чтения дня и за упокой: 1 Сол., 270 зач., IV, 13–17. Ин., 16 зач., V, 24–30.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 храмах и приделах иконы «Всех скорбящих Радость», а также при особо чтимой иконе, Димитриевская заупокойная служба переносится сюда с 6 ноября.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031" w:id="31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31</w:t>
            </w:r>
            <w:bookmarkEnd w:id="31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Ап. и евангелиста Луки. Обретение мощей прп. Иосифа, игумена Волоцкого.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8-е, Ин., 64 зач., XX, 11–18.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194 зач., XI, 31 – XII, 9. Лк., 35 зач., VIII, 5–15. Ап.: Кол., 260 зач. (от полу), IV, 5–9, 14, 18. Лк., 51 зач., X, 16–21.</w:t>
            </w:r>
          </w:p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11" w:id="318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Ноябрь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318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Рождественский пост начинается 28 ноября. До этого — пост в среду и пятницу.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30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дней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11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постных дней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7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1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1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F7F8F9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8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1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1" w:id="31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31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Иоиля. Мч. Уара Египетского и с ним семи учителей христианских. Перенесение мощей прп. Иоанна Рыльского.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241 зач., II, 12–16. Лк., 43 зач., IX, 18–22.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2" w:id="32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32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Артемия. Прав. отрока Артемия Веркольского. Прп. Гавриила Самтаврийского.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242 зач., II, 16–23. Лк., 44 зач., IX, 23–27. Вмч.: 2 Тим., 292 зач., II, 1–10. Ин., 52 зач., XV, 17 – XVI, 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Прп. Гавриил Самтаврийский. Утр. — Мф. 11:27–30 (зач. 43). Лит. — ряд и Гал. 5:22–6:2 (зач. 213); Лк. 6:17–23 (зач. 24).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3" w:id="32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32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Илариона Великого. Перенесение мощей свт. Илариона, еп. Меглинского.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243 зач., II, 24–30. Лк., 47 зач., IX, 44–50, и за четверг (под зачало): Флп., 244 зач., III, 1–8. Лк., 48 зач., IX, 49–56. Прп.: 2 Кор., 188 зач., IX, 6–11.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4" w:id="32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4</w:t>
            </w:r>
            <w:bookmarkEnd w:id="32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Равноап. Аверкия Иерапольского. Семи отроков Ефесских. Казанская икона Божией Матери.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5" w:id="32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5</w:t>
            </w:r>
            <w:bookmarkEnd w:id="32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от 70-ти Иакова, брата Господня по плоти. Перенесение мощей прав. Иакова Боровичского, Новгородского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Флп., 245 зач., III, 8–19. Лк., 50 зач., X, 1–15. Ап.: Гал., 200 зач., I, 11–19. Мф., 56 зач., XIII, 54–58.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6" w:id="32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32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Димитриевская родительская суббота.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Арефы и с ним пострадавших. Прп. Зосимы Верховского. Икона Божией Матери «Всех скорбящих Радость».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168 зач., I, 8–11. Лк., 29 зач., VII, 1–10. За упокой: 1 Сол., 270 зач., IV, 13–17. Ин., 16 зач., V, 24–30.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бденной или полиелейной службе Пресвятой Богородицы: утр. — Лк., 4 зач., I, 39–49, 56; лит. — чтения Богородицы: Флп., 240 зач., II, 5–11. Лк., 54 зач., X, 38–42; XI, 27–28, и дня: 2 Кор., 168 зач., I, 8–11. Лк., 29 зач., VII, 1–10.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бденной или полиелейной службе иконе «Всех скорбящих Радость» в посвящённом ей храме/приделе либо при особо чтимой иконе заупокойная служба переносится на 30 октября. Выбирается соответствующий вариант чтений.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7" w:id="32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7</w:t>
            </w:r>
            <w:bookmarkEnd w:id="32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3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Мчч. Маркиана, чтеца и Мартирия.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9-е, Ин., 65 зач., XX, 19–31.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200 зач., I, 11–19. Лк., 83 зач., XVI, 19–31. Мчч.: Еф., 224 зач. (от полу), IV, 7–13. Мф., 34 зач. (от полу), X, 1–8.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8" w:id="32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32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Димитрия Солунского.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36 зач., X, 16–22.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Трясения: Евр., 331 зач. (от полу), XII, 6–13, 25–27. Мф., 27 зач., VIII, 23–27. Ряд. (под зачало): Флп., 248 зач., IV, 10–23. Лк., 52 зач., X, 22–24. Вмч.: 2 Тим., 292 зач., II, 1–10. Ин., 52 зач., XV, 17 – XVI, 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09" w:id="32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32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Нестора Солунского. Прп. Нестора Летописца.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249 зач., I, 1–2, 7–11. Лк., 55 зач., XI, 1–10. Мч.: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0" w:id="32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32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Параскевы Пятницы. Прп. Иова Почаевского. Свт. Димитрия Ростовского.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251 зач., I, 18–23. Лк., 56 зач., XI, 9–13.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Димитрия (на утрене и литургии) используются при службе этому святому. При полиелейной службе прп. Иова: утр. — Мф., 43 зач., XI, 27–30; лит. — чтения дня и преподобного: Гал., 213 зач., V, 22 – VI, 2.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1" w:id="32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32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Прмц. Анастасии Римляныни. Прп. Авраамия Затворника, пресвитера и блж. Марии, племянницы его. Прп. Авраамия, архимандрита Ростовского.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252 зач., I, 24–29. Лк., 57 зач., XI, 14–23. Прп.: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2" w:id="33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12</w:t>
            </w:r>
            <w:bookmarkEnd w:id="33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окт.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Зиновия, еп. Егейского и сестры его мц. Зиновии. Обретение мощей свт. Агафангела Ярославского.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253 зач., II, 1–7. Лк., 58 зач., XI, 23–26.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Обретение мощей свт. Агафангела исповедника. Утр. — Лк. 12:8–12 (зач. 64). Лит. — ряд и Евр. 13:7–16 (зач. 334); Мф. 10:32–33,37–38;19:27–30 (зач. 38).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3" w:id="33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33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31 окт.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от 70-ти Стахия, Амплия, Урвана, Наркисса, Апеллия и Аристовула. Мч. Епимаха Нового.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Кор., 174 зач., III, 12–18. Лк., 36 зач., VIII, 16–21.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4" w:id="33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14</w:t>
            </w:r>
            <w:bookmarkEnd w:id="33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4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Бессребреников Космы и Дамиана Асийских. Прп. Феодотии.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10-е, Ин., 66 зач., XXI, 1–14.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203 зач., II, 16–20. Лк., 38 зач., VIII, 26–39. Бессребреников: 1 Кор., 153 зач., XII, 27 – XIII, 8. Мф., 34 зач. (от полу), X, 1, 5–8.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5" w:id="33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33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Акиндина, Пигасия, Аффония, Елпидифора, Анемподиста и иже с ними.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255 зач., II, 13–20. Лк., 59 зач., XI, 29–33. Мчч.: Еф., 233 зач., VI, 10–17. Мф., 36 зач., X, 16–22.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6" w:id="33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33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Сщмчч. Акепсима, еп., Иосифа, пресвитера и Аифала, диакона. Обновление храма вмч. Георгия в Лидде.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256 зач., II, 20 – III, 3. Лк., 60 зач., XI, 34–41. Свв.: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7" w:id="33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33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Иоанникия Великого. Сщмчч. Никандра, еп. Мирского, и Ермея, пресвитера.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259 зач., III, 17 – IV, 1. Лк., 61 зач., XI, 42–46. Прп.: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8" w:id="33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33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Галактиона и Епистимии. Свт. Ионы, архиеп. Новгородского. Свт. Тихона, патриарха Московского и всея Руси.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260 зач., IV, 2–9. Лк., 62 зач., XI, 47 – XII, 1. Свт.: Евр., 318 зач., VII, 26 – VIII, 2. Ин., 36 зач., X, 9–16.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Тихона (на утрене и литургии) используются при службе этому святому. При полиелейной службе Отцов Поместного Собора Церкви Русской 1917–1918 годов: утр. — Мф., 36 зач., X, 16–22; лит. — чтения дня и Отцов Поместного Собора: Рим., 99 зач., VIII, 31–39. Лк., 105–106 зач., XXI, 8–19.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19" w:id="33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19</w:t>
            </w:r>
            <w:bookmarkEnd w:id="33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Павла, патриарха Константинопольского, исп. Прп. Варлаама Хутынского.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261 зач., IV, 10–18. Лк., 63 зач., XII, 2–12. Прп.: Гал., 213 зач., V, 22 – VI, 2. Лк., 24 зач., VI, 17–23. Свт.: Евр., 318 зач. (от полу), VIII, 3–6. Лк., 64 зач., XII, 8–12.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Варлаама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Павла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0" w:id="33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33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Иерона и с ним пострадавших в Мелитине. Прп. Лазаря Галисийского. Сщмч. Кирилла Казанского.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Гал., 213 зач., V, 22 – VI, 2. Мф., 10 зач., IV, 25 – V, 12. Ряд.: 2 Кор., 178 зач., V, 1–10. Лк., 40 зач., IX, 1–6.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Вариант полиелейной службы: Сщмч. Кирилл, митрополит Казанский. Утр. — Мф. 10:16–22 (зач. 36). Лит. — Рим. 8:28–39 (зач. 99); Лк. 21:12–19 (зач. 106); затем ряд.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1" w:id="33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21</w:t>
            </w:r>
            <w:bookmarkEnd w:id="33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5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Собор Архистратига Михаила и Небесных Сил бесплотных.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11-е, 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Гал., 215 зач., VI, 11–18. Лк., 39 зач., VIII, 41–56. Бесплотных: Евр., 305 зач., II, 2–10. Лк., 51 зач., X, 16–21.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2" w:id="34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34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Нектария Эгинского. Мчч. Онисифора и Порфирия. Прп. Матроны Константинопольской. Икона Божией Матери «Скоропослушница».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262 зач., I, 1–5. Лк., 65 зач., XII, 13–15, 22–31. Богородицы: Флп., 240 зач., II, 5–11. Лк., 54 зач., X, 38–42; XI, 27–28.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3" w:id="34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34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Апп. от 70-ти Ераста, Олимпа, Родиона, Сосипатра, Куарта и Тертия.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263 зач., I, 6–10. Лк., 68 зач., XII, 42–48.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4" w:id="34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34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Мины. Прп. Феодора Студита. Блж. Максима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264 зач., II, 1–8. Лк., 69 зач., XII, 48–59. Мчч.: Еф., 233 зач., VI, 10–17. Мф., 38 зач., X, 32–33, 37–38; XIX, 27–30. Прп.: Евр., 335 зач., XIII, 17–21. Мф., 10 зач., IV, 25 – V, 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блж. Максима: лит. — чтения дня и блаженного: Гал., 213 зач., V, 22 – VI, 2. Мф., 10 зач., IV, 25 – V, 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5" w:id="34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34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Иоанна Милостивого, патриарха Александрийского. Прп. Нила Постника.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265 зач., II, 9–14. Лк., 70 зач., XIII, 1–9, и за пятницу (под зачало): 1 Сол., 266 зач., II, 14–19. Лк., 73 зач., XIII, 31–35. Свт.: Евр., 311 зач., IV, 14 – V, 6. Лк., 24 зач., VI, 17–23.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6" w:id="34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26</w:t>
            </w:r>
            <w:bookmarkEnd w:id="34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Иоанна Златоуста, архиеп. Константинопольского.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Свт.: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7" w:id="34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34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нояб.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Филиппа. Свт. Григория Паламы.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Ап.: 1 Кор., 131 зач., IV, 9–16. Ин., 5 зач., I, 43–51. Ряд.: 2 Кор., 185 зач., VIII, 1–5. Лк., 46 зач., IX, 37–43.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8" w:id="34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28</w:t>
            </w:r>
            <w:bookmarkEnd w:id="34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6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Начало Рождественского поста.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Мучеников и исповедников Гурия, Самона и Авива, диакона. Прп. Паисия Величковского.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1-е, Мф., 116 зач., XXVIII, 16–20.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220 зач., II, 4–10. Лк., 53 зач., X, 25–37. Мчч.: Еф., 233 зач., VI, 10–17. Лк., 64 зач., XII, 8–12.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29" w:id="34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34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и евангелиста Матфея.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67 зач., XXI, 15–25.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267 зач., II, 20 – III, 8. Лк., 75 зач., XIV, 12–15. Ап.: 1 Кор., 131 зач., IV, 9–16. Мф., 30 зач., IX, 9–13.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130" w:id="34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34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Григория Чудотворца. Прп. Никона Радонежского.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268 зач., III, 9–13. Лк., 77 зач., XIV, 25–35. Прп.: Гал., 213 зач., V, 22 – VI, 2. Мф., 10 зач., IV, 25 – V, 12. Свт.: 1 Кор., 151 зач., XII, 7–11. Мф., 34 зач. (от полу), X, 1, 5–8.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Никона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Григория используются при службе этому святому.</w:t>
            </w:r>
          </w:p>
        </w:tc>
      </w:tr>
    </w:tbl>
    <w:p>
      <w:pPr>
        <w:sectPr>
          <w:headerReference w:type="default" r:id="rId30"/>
          <w:footerReference w:type="default" r:id="rId31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spacing w:after="160" w:before="0" w:line="240" w:lineRule="auto"/>
      </w:pPr>
      <w:bookmarkStart w:name="m12" w:id="349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8E2730"/>
          <w:sz w:val="64"/>
          <w:szCs w:val="64"/>
        </w:rPr>
        <w:t xml:space="preserve">Декабрь</w:t>
      </w:r>
      <w:r>
        <w:rPr>
          <w:rFonts w:ascii="Cambria" w:cs="Cambria" w:eastAsia="Cambria" w:hAnsi="Cambria"/>
          <w:b w:val="false"/>
          <w:bCs w:val="false"/>
          <w:i w:val="false"/>
          <w:iCs w:val="false"/>
          <w:caps w:val="false"/>
          <w:color w:val="8A9198"/>
          <w:sz w:val="40"/>
          <w:szCs w:val="40"/>
        </w:rPr>
        <w:t xml:space="preserve">  2027</w:t>
      </w:r>
      <w:bookmarkEnd w:id="349"/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516"/>
        <w:gridCol w:w="300"/>
        <w:gridCol w:w="3290"/>
      </w:tblGrid>
      <w:tr>
        <w:tc>
          <w:tcPr>
            <w:tcW w:type="dxa" w:w="65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9A7433"/>
                <w:spacing w:val="30"/>
                <w:sz w:val="16"/>
                <w:szCs w:val="16"/>
              </w:rPr>
              <w:t xml:space="preserve">О месяце</w:t>
            </w:r>
          </w:p>
          <w:p>
            <w:pPr>
              <w:spacing w:after="80" w:before="0" w:line="276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1"/>
                <w:szCs w:val="21"/>
              </w:rPr>
              <w:t xml:space="preserve">Рождественский пост продолжается весь месяц и завершается 6 января 2028 года.</w:t>
            </w:r>
          </w:p>
          <w:p>
            <w:pPr>
              <w:spacing w:after="120" w:before="0" w:line="252" w:lineRule="auto"/>
            </w:pPr>
          </w:p>
          <w:p>
            <w:pPr>
              <w:spacing w:after="0" w:before="0" w:line="252" w:lineRule="auto"/>
            </w:pP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день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28"/>
                <w:szCs w:val="28"/>
              </w:rPr>
              <w:t xml:space="preserve">4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воскресенья   </w:t>
            </w:r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3B6B48"/>
                <w:sz w:val="28"/>
                <w:szCs w:val="28"/>
              </w:rPr>
              <w:t xml:space="preserve">31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7"/>
                <w:szCs w:val="17"/>
              </w:rPr>
              <w:t xml:space="preserve"> постный день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2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29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"/>
              <w:gridCol w:w="470"/>
              <w:gridCol w:w="470"/>
              <w:gridCol w:w="470"/>
              <w:gridCol w:w="470"/>
              <w:gridCol w:w="470"/>
              <w:gridCol w:w="470"/>
            </w:tblGrid>
            <w:tr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Пн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Вт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Ср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Чт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Пт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A9198"/>
                      <w:sz w:val="14"/>
                      <w:szCs w:val="14"/>
                    </w:rPr>
                    <w:t xml:space="preserve">Сб</w:t>
                  </w:r>
                </w:p>
              </w:tc>
              <w:tc>
                <w:tcPr>
                  <w:tcW w:type="dxa" w:w="47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0"/>
                    <w:left w:type="dxa" w:w="0"/>
                    <w:bottom w:type="dxa" w:w="30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aps/>
                      <w:color w:val="8E2730"/>
                      <w:sz w:val="14"/>
                      <w:szCs w:val="14"/>
                    </w:rPr>
                    <w:t xml:space="preserve">Вс</w:t>
                  </w:r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8E2730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4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FFFFFF"/>
                        <w:sz w:val="17"/>
                        <w:szCs w:val="17"/>
                      </w:rPr>
                      <w:t xml:space="preserve">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5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5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0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2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12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6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16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18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19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19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2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22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3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23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4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24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5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25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6">
                    <w:r>
                      <w:rPr>
                        <w:rFonts w:ascii="Calibri" w:cs="Calibri" w:eastAsia="Calibri" w:hAnsi="Calibri"/>
                        <w:b/>
                        <w:bCs/>
                        <w:i w:val="false"/>
                        <w:iCs w:val="false"/>
                        <w:caps w:val="false"/>
                        <w:color w:val="8E2730"/>
                        <w:sz w:val="17"/>
                        <w:szCs w:val="17"/>
                      </w:rPr>
                      <w:t xml:space="preserve">26</w:t>
                    </w:r>
                  </w:hyperlink>
                </w:p>
              </w:tc>
            </w:tr>
            <w:tr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7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27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8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28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29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29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30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30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shd w:fill="E4EFE2" w:color="auto" w:val="clear"/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center"/>
                </w:tcPr>
                <w:p>
                  <w:pPr>
                    <w:spacing w:after="0" w:before="0" w:line="252" w:lineRule="auto"/>
                    <w:jc w:val="center"/>
                  </w:pPr>
                  <w:hyperlink w:history="1" w:anchor="d1231">
                    <w:r>
                      <w:rPr>
                        <w:rFonts w:ascii="Calibri" w:cs="Calibri" w:eastAsia="Calibri" w:hAnsi="Calibri"/>
                        <w:b w:val="false"/>
                        <w:bCs w:val="false"/>
                        <w:i w:val="false"/>
                        <w:iCs w:val="false"/>
                        <w:caps w:val="false"/>
                        <w:color w:val="1F2328"/>
                        <w:sz w:val="17"/>
                        <w:szCs w:val="17"/>
                      </w:rPr>
                      <w:t xml:space="preserve">31</w:t>
                    </w:r>
                  </w:hyperlink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type="dxa" w:w="470"/>
                  <w:tcBorders>
                    <w:top w:val="single" w:color="FFFFFF" w:sz="10"/>
                    <w:left w:val="single" w:color="FFFFFF" w:sz="10"/>
                    <w:bottom w:val="single" w:color="FFFFFF" w:sz="10"/>
                    <w:right w:val="single" w:color="FFFFFF" w:sz="10"/>
                  </w:tcBorders>
                  <w:tcMar>
                    <w:top w:type="dxa" w:w="25"/>
                    <w:left w:type="dxa" w:w="0"/>
                    <w:bottom w:type="dxa" w:w="25"/>
                    <w:right w:type="dxa" w:w="0"/>
                  </w:tcMar>
                  <w:vAlign w:val="top"/>
                </w:tcPr>
                <w:p>
                  <w:pPr>
                    <w:spacing w:after="0" w:before="0" w:line="252" w:lineRule="auto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aps w:val="false"/>
                      <w:color w:val="1F2328"/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220" w:before="0" w:line="252" w:lineRule="auto"/>
      </w:pP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0"/>
        <w:gridCol w:w="8776"/>
      </w:tblGrid>
      <w:tr>
        <w:trPr>
          <w:tblHeader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15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Дата / ст. ст.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50"/>
              <w:left w:type="dxa" w:w="200"/>
              <w:bottom w:type="dxa" w:w="50"/>
              <w:right w:type="dxa" w:w="8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5"/>
                <w:sz w:val="14"/>
                <w:szCs w:val="14"/>
              </w:rPr>
              <w:t xml:space="preserve">Памяти • чтения • уставные примечания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1" w:id="35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</w:t>
            </w:r>
            <w:bookmarkEnd w:id="35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Платона Анкирского. Мчч. Романа, диакона, и отрока Варула.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269 зач., IV, 1–12. Лк., 78 зач., XV, 1–10.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2" w:id="35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</w:t>
            </w:r>
            <w:bookmarkEnd w:id="35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19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Авдия. Прпп. Варлаама и Иоасафа. Свт. Филарета Московского.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35 зач. (от полу), X, 1–9.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271 зач., V, 1–8. Лк., 80 зач., XVI, 1–9. Свт.: Еф., 233 зач., VI, 10–17.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3" w:id="35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</w:t>
            </w:r>
            <w:bookmarkEnd w:id="35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20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Григория Декаполита, свт. Прокла, архиеп. Константинопольского.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Сол., 272 зач., V, 9–13, 24–28. Лк., 82 зач., XVI, 15–18; XVII, 1–4, и за субботу (под зачало): 2 Кор., 191 зач., XI, 1–6. Лк., 49 зач., IX, 57–62. Свт.: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4" w:id="35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4</w:t>
            </w:r>
            <w:bookmarkEnd w:id="35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21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Введение во храм Пресвятой Богородицы.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Евр., 320 зач., IX, 1–7. Лк., 54 зач., X, 38–42; XI, 27–28.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Паримии праздничной вечерни — в разделе «Особые праздничные паримии»; там указана дата её совершения.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5" w:id="35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5</w:t>
            </w:r>
            <w:bookmarkEnd w:id="35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22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7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Апп. от 70-ти Филимона и Архиппа и мц. равноап. Апфии. Блгв. кн. Михаила Ярославича Тверского.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2-е, Мк., 70 зач., XVI, 1–8.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221 зач., II, 14–22. Лк., 66 зач., XII, 16–21. Апп.: последи 302 зач., Флм., I, 1–25. Лк., 50 зач., X, 1–15.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6" w:id="35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6</w:t>
            </w:r>
            <w:bookmarkEnd w:id="35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23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Блгв. кн. Александра Невского. Свт. Митрофана Воронежского.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43 зач., XI, 27–30.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Сол., 274 зач., I, 1–10. Лк., 86 зач., XVII, 20–25. Блгв. кн.: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7" w:id="35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7</w:t>
            </w:r>
            <w:bookmarkEnd w:id="35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24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Екатерины. Вмч. Меркурия. Мч. Меркурия Смоленского.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Сол., 274 зач. (от полу), I, 10 – II, 2. Лк., 87 зач., XVII, 26–37. Свв.: Еф., 233 зач., VI, 10–17.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8" w:id="35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8</w:t>
            </w:r>
            <w:bookmarkEnd w:id="35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25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Отдание Введения.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Сщмчч. Климента, папы Римского и Петра I, архиеп. Александрийского.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Сол., 275 зач., II, 1–12. Лк., 90 зач., XVIII, 15–17, 26–30. Богородицы (под зачало): Евр., 320 зач., IX, 1–7. Лк., 54 зач., X, 38–42; XI, 27–28. Сщмчч.: Флп., 246 зач., III, 20 – IV, 3. Мф., 11 зач., V, 14–19.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09" w:id="35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9</w:t>
            </w:r>
            <w:bookmarkEnd w:id="35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26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Алипия Столпника. Освящение церкви вмч. Георгия в Киеве. Свт. Иннокентия, еп. Иркутского.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Сол., 276 зач., II, 13 – III, 5. Лк., 92 зач., XVIII, 31–34.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0" w:id="35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10</w:t>
            </w:r>
            <w:bookmarkEnd w:id="35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27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Вмч. Иакова Персянина. Свт. Иакова Ростовского. Икона Божией Матери «Знамение».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4 зач., I, 39–49, 56.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Сол., 277 зач., III, 6–18. Лк., 95 зач., XIX, 12–28. Богородицы (под зачало): Евр., 320 зач., IX, 1–7. Лк., 54 зач., X, 38–42; XI, 27–28. Вмч.: Еф., 233 зач., VI, 10–17. Ин., 50 зач., XV, 1–7.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1" w:id="36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11</w:t>
            </w:r>
            <w:bookmarkEnd w:id="36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28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Прмч. и исп. Стефана Нового. Мч. Иринарха Севастийского и святых семи жен.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Прмч.: 2 Тим., 291 зач., I, 8–18. Мф., 37 зач., X, 23–31. Ряд.: Гал., 199 зач., I, 3–10. Лк., 51 зач. (от полу), X, 19–21.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сщмч. Серафима: утр. — Мф., 36 зач., X, 16–22; лит. — чтения священномученика: Рим., 99 зач., VIII, 28–39. Лк., 106 зач., XXI, 12–19, и дня.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2" w:id="36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12</w:t>
            </w:r>
            <w:bookmarkEnd w:id="36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29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8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Мч. Парамона и с ним пострадавших. Мч. Филумена. Прп. Акакия Синайского.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3-е, Мк., 71 зач., XVI, 9–20.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224 зач., IV, 1–6. Лк., 71 зач., XIII, 10–17.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3" w:id="36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13</w:t>
            </w:r>
            <w:bookmarkEnd w:id="36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30 нояб.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Ап. Андрея Первозванного.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9 зач., IV, 18–23.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278 зач., I, 1–7. Лк., 97 зач., XIX, 37–44. Ап.: 1 Кор., 131 зач., IV, 9–16. Ин., 4 зач., I, 35–51.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4" w:id="36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14</w:t>
            </w:r>
            <w:bookmarkEnd w:id="36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Наума. Прав. Филарета Милостивого.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279 зач., I, 8–14. Лк., 98 зач., XIX, 45–48. Прав.: Кол., 258 зач., III, 12–16. Лк., 26 зач., VI, 31–36.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прав. Филарета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5" w:id="36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15</w:t>
            </w:r>
            <w:bookmarkEnd w:id="36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2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Аввакума.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281 зач., I, 18–20; II, 8–15. Лк., 99 зач., XX, 1–8.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6" w:id="36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16</w:t>
            </w:r>
            <w:bookmarkEnd w:id="36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3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Софонии. Прп. Саввы Сторожевского.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283 зач., III, 1–13. Лк., 100 зач., XX, 9–18. Прп.: Гал., 213 зач., V, 22 – VI, 2. Мф., 10 зач., IV, 25 – V, 12.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Саввы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7" w:id="36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17</w:t>
            </w:r>
            <w:bookmarkEnd w:id="36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4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Вмц. Варвары и мц. Иулиании. Прп. Иоанна Дамаскина.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104 зач., XXV, 1–13.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285 зач., IV, 4–8, 16. Лк., 101 зач., XX, 19–26, и за субботу (под зачало): Гал., 205 зач., III, 8–12. Лк., 67 зач., XII, 32–40. Вмц.: Гал., 208 зач., III, 23–29. Мк., 21 зач., V, 24–34.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8" w:id="36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18</w:t>
            </w:r>
            <w:bookmarkEnd w:id="36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5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Саввы Освященного.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Лк., 24 зач., VI, 17–23.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Прп.: Гал., 213 зач., V, 22 – VI, 2. Мф., 43 зач., XI, 27–30.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19" w:id="36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19</w:t>
            </w:r>
            <w:bookmarkEnd w:id="36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6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1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Свт. Николая, архиеп. Мир Ликийских, Чудотворца.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4-е, Лк., 112 зач., XXIV, 1–12.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229 зач., V, 8–19. Лк., 85 зач., XVII, 12–19 (Недели 29-й). Свт.: Евр., 335 зач., XIII, 17–21.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По расписанию рядовых евангельских чтений, учитывающему Воздвиженскую преступку, на Неделю 26-ю приходится рядовое Евангелие Недели 28-й – о званных на вечерю (Лк., 76 зач.), которое, по Уставу, положено читать в Неделю святых праотец, а на Неделю 27-ю, совпадающую в этом году с Неделей святых праотец, приходится Евангелие Недели 29-й. Поэтому в Неделю 26-ю следует прочесть Евангелие Недели 29-й (Лк., 85 зач.), а в Неделю 27-ю – Евангелие Недели 28-й (Лк., 76 зач.).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Евангелие Лк. 17:12–19 — предварённое чтение 29-й Недели; чтение о званых на вечерю сохранено для Недели праотцев 26 декабря.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0" w:id="36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20</w:t>
            </w:r>
            <w:bookmarkEnd w:id="36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7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Амвросия, еп. Медиоланского. Прп. Нила Столобенского. Прп. Антония Сийского.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285 зач. (от полу), V, 1–10. Лк., 102 зач., XX, 27–44. Прп.: 2 Кор., 176 зач., IV, 6–15. Лк., 24 зач., VI, 17–23.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прп. Нила используются при службе этому святому.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1" w:id="37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21</w:t>
            </w:r>
            <w:bookmarkEnd w:id="37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8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Патапия Фивского.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286 зач., V, 11–21. Лк., 106 зач., XXI, 12–19.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2" w:id="371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22</w:t>
            </w:r>
            <w:bookmarkEnd w:id="371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9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Зачатие прав. Анною Пресвятой Богородицы. Икона Божией Матери «Нечаянная Радость».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287 зач., V, 22 – VI, 11. Лк., 104 зач., XXI, 5–7, 10–11, 20–24. Прав. Анны: Гал., 210 зач. (от полу), IV, 22–31. Лк., 36 зач., VIII, 16–21.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3" w:id="372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23</w:t>
            </w:r>
            <w:bookmarkEnd w:id="372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10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Мины Калликелада, Ермогена и Евграфа. Свт. Иоасафа, еп. Белгородского.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Ин., 36 зач., X, 9–16.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 Тим., 289 зач., VI, 17–21. Лк., 107 зач., XXI, 28–33. Свт.: Евр., 318 зач., VII, 26 – VIII, 2. Ин., 36 зач., X, 9–16. Мчч.: Еф., 233 зач., VI, 10–17. Лк., 106 зач., XXI, 12–19.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свт. Иоасафа (на утрене и литургии) используются при службе этому святому.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Чтения мучеников используются при службе этим святым.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4" w:id="373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24</w:t>
            </w:r>
            <w:bookmarkEnd w:id="373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11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Прп. Даниила Столпника.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290 зач., I, 1–2, 8–18. Лк., 108 зач., XXI, 37 – XXII, 8.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5" w:id="374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25</w:t>
            </w:r>
            <w:bookmarkEnd w:id="374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Сб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12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Свт. Спиридона Тримифунтского.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Свт.: Евр., 335 зач., XIII, 17–21. Лк., 24 зач., VI, 17–23. Ряд.: Гал., 213 зач., V, 22 – VI, 2. Лк., 72 зач., XIII, 18–29.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свт. Спиридону: утр. — Ин. 10:1–9 (зач. 35; от полу). Литургийные чтения: сначала святому, затем рядовые (см. основную запись).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6" w:id="375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8E2730"/>
                <w:sz w:val="40"/>
                <w:szCs w:val="40"/>
              </w:rPr>
              <w:t xml:space="preserve">26</w:t>
            </w:r>
            <w:bookmarkEnd w:id="375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8E2730"/>
                <w:spacing w:val="20"/>
                <w:sz w:val="16"/>
                <w:szCs w:val="16"/>
              </w:rPr>
              <w:t xml:space="preserve">Вс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13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0"/>
                <w:sz w:val="14"/>
                <w:szCs w:val="14"/>
              </w:rPr>
              <w:t xml:space="preserve">Глас 2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AEB5BC" w:sz="10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2"/>
                <w:szCs w:val="22"/>
              </w:rPr>
              <w:t xml:space="preserve">Неделя святых праотец.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Евстратия, Авксентия, Евгения, Мардария и Ореста. Мц. Лукии Сиракузской.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Утр.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Ев. 5-е, Лк., 113 зач., XXIV, 12–35.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Кол., 257 зач., III, 4–11 (Недели 29-й). Лк., 76 зач., XIV, 16–24 (Недели 28-й). Мчч.: Еф., 233 зач., VI, 10–17. Лк., 106 зач., XXI, 12–19.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В Неделю святых праотец, согласно Уставу, читается Апостол Недели 29-й (Кол., 257 зач.). Апостол Недели 27-й (Еф., 233 зач.), совпадающей в этом году с Неделей святых праотец, следует прочесть в Неделю 29-ю.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7" w:id="376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27</w:t>
            </w:r>
            <w:bookmarkEnd w:id="376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Пн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14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Мчч. Фирса, Левкия и Каллиника. Мчч. Филимона, Аполлония, Ариана и Феотиха.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294 зач., II, 20–26. Мк., 33 зач., VIII, 11–21.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8" w:id="377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28</w:t>
            </w:r>
            <w:bookmarkEnd w:id="377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Вт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15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Сщмч. Елевферия. Свт. Стефана Сурожского. Сщмч. Илариона Верейского.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297 зач., III, 16 – IV, 4. Мк., 34 зач., VIII, 22–26.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полиелейной службе сщмч. Илариона, архиеп. Верейского: утр. — Мф., 36 зач., X, 16–22; лит. — чтения дня и священномученика: Евр., 318 зач., VII, 26 – VIII, 2. Ин., 36 зач., X, 9–16.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29" w:id="378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29</w:t>
            </w:r>
            <w:bookmarkEnd w:id="378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Ср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16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Аггея.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 Тим., 299 зач., IV, 9–22. Мк., 36 зач., VIII, 30–34.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30" w:id="379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30</w:t>
            </w:r>
            <w:bookmarkEnd w:id="379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Чт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17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Прор. Даниила и трех отроков: Анании, Азарии и Мисаила.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Тит., 300 зач. (от полу), I, 5 – II, 1. Мк., 39 зач., IX, 10–16. Свв.: Евр., 330 зач., XI, 33 – XII, 2. Лк., 62 зач., XI, 47 – XII, 1.</w:t>
            </w:r>
          </w:p>
        </w:tc>
      </w:tr>
      <w:tr>
        <w:trPr>
          <w:cantSplit/>
        </w:trPr>
        <w:tc>
          <w:tcPr>
            <w:tcW w:type="dxa" w:w="133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E4EFE2" w:color="auto" w:val="clear"/>
            <w:tcMar>
              <w:top w:type="dxa" w:w="90"/>
              <w:left w:type="dxa" w:w="150"/>
              <w:bottom w:type="dxa" w:w="90"/>
              <w:right w:type="dxa" w:w="80"/>
            </w:tcMar>
            <w:vAlign w:val="top"/>
          </w:tcPr>
          <w:p>
            <w:pPr>
              <w:spacing w:after="0" w:before="0" w:line="240" w:lineRule="auto"/>
            </w:pPr>
            <w:bookmarkStart w:name="d1231" w:id="380"/>
            <w:r>
              <w:rPr>
                <w:rFonts w:ascii="Cambria" w:cs="Cambria" w:eastAsia="Cambria" w:hAnsi="Cambria"/>
                <w:b/>
                <w:bCs/>
                <w:i w:val="false"/>
                <w:iCs w:val="false"/>
                <w:caps w:val="false"/>
                <w:color w:val="1F2328"/>
                <w:sz w:val="40"/>
                <w:szCs w:val="40"/>
              </w:rPr>
              <w:t xml:space="preserve">31</w:t>
            </w:r>
            <w:bookmarkEnd w:id="380"/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20"/>
                <w:sz w:val="16"/>
                <w:szCs w:val="16"/>
              </w:rPr>
              <w:t xml:space="preserve">Пт</w:t>
            </w:r>
          </w:p>
          <w:p>
            <w:pPr>
              <w:spacing w:after="40" w:before="0" w:line="252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5E666E"/>
                <w:sz w:val="16"/>
                <w:szCs w:val="16"/>
              </w:rPr>
              <w:t xml:space="preserve">18 дек.</w:t>
            </w:r>
          </w:p>
          <w:p>
            <w:pPr>
              <w:spacing w:after="1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3B6B48"/>
                <w:spacing w:val="10"/>
                <w:sz w:val="14"/>
                <w:szCs w:val="14"/>
              </w:rPr>
              <w:t xml:space="preserve">Пост</w:t>
            </w:r>
          </w:p>
        </w:tc>
        <w:tc>
          <w:tcPr>
            <w:tcW w:type="dxa" w:w="877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100"/>
              <w:left w:type="dxa" w:w="200"/>
              <w:bottom w:type="dxa" w:w="90"/>
              <w:right w:type="dxa" w:w="80"/>
            </w:tcMar>
            <w:vAlign w:val="top"/>
          </w:tcPr>
          <w:p>
            <w:pPr>
              <w:spacing w:after="7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1F2328"/>
                <w:sz w:val="22"/>
                <w:szCs w:val="22"/>
              </w:rPr>
              <w:t xml:space="preserve">Мч. Севастиана и с ним пострадавших. Прав. Симеона Верхотурского.</w:t>
            </w:r>
          </w:p>
          <w:p>
            <w:pPr>
              <w:spacing w:after="50" w:before="0" w:line="259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3E5C70"/>
                <w:sz w:val="20"/>
                <w:szCs w:val="20"/>
              </w:rPr>
              <w:t xml:space="preserve">Лит.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A9198"/>
                <w:sz w:val="20"/>
                <w:szCs w:val="20"/>
              </w:rPr>
              <w:t xml:space="preserve"> –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Тит., 301 зач., I, 15 – II, 10. Мк., 41 зач., IX, 33–41.</w:t>
            </w:r>
          </w:p>
          <w:p>
            <w:pPr>
              <w:pBdr>
                <w:left w:val="single" w:color="D9C9A6" w:sz="12" w:space="6"/>
              </w:pBdr>
              <w:spacing w:after="40" w:before="20" w:line="252" w:lineRule="auto"/>
              <w:ind w:left="140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aps w:val="false"/>
                <w:color w:val="5E666E"/>
                <w:sz w:val="18"/>
                <w:szCs w:val="18"/>
              </w:rPr>
              <w:t xml:space="preserve">При совершении службы прав. Симеона Верхотурского: лит. — чтения дня и праведного: Гал., 213 зач., V, 22 – VI, 2. Лк., 24 зач., VI, 17–23. При полиелейной службе сщмч. Фаддея, архиеп. Тверского: утр. — Мф., 36 зач., X, 16–22; лит. — чтения дня и священномученика: Рим., 99 зач., VIII, 28–39. Лк., 106 зач., XXI, 12–19.</w:t>
            </w:r>
          </w:p>
        </w:tc>
      </w:tr>
    </w:tbl>
    <w:p>
      <w:pPr>
        <w:sectPr>
          <w:headerReference w:type="default" r:id="rId32"/>
          <w:footerReference w:type="default" r:id="rId33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pBdr>
          <w:bottom w:val="single" w:color="9A7433" w:sz="6" w:space="6"/>
        </w:pBdr>
        <w:spacing w:after="120" w:before="0" w:line="252" w:lineRule="auto"/>
      </w:pPr>
      <w:bookmarkStart w:name="ref" w:id="381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Уставная справка</w:t>
      </w:r>
      <w:bookmarkEnd w:id="381"/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Как восстановлен ряд 2027 года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7706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Участок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Основание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1–13 января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Непосредственно официальная сетка 2026 по старому стилю: эти дни уже относятся к январю 2027 нового стиля. Начало января дополнительно сопоставлено с образцами месяцеслова 2027.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14 января – 31 декабря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Официальная сетка 2021: совпадают дни недели, Пасха и все зависимые от неё даты. Это расчёт календарного аналога, а не утверждение о доступности полного текста БУ 2027.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Воскресные утрени до 18 апреля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Учтён отдельный зимний столп: к номеру воскресного Евангелия 2021 прибавлено 1 по кругу 11 чтений; к гласу — 1 по кругу 8 гласов. Праздничные утренние и особый пасхальный ряд этим способом не сдвигаются.</w:t>
            </w:r>
          </w:p>
        </w:tc>
      </w:tr>
    </w:tbl>
    <w:p>
      <w:pPr>
        <w:spacing w:after="120" w:before="0" w:line="252" w:lineRule="auto"/>
      </w:pP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Крещенская отступка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Номинальный номер седмицы и номер рядовых чтений зимой могут различаться. Поэтому чтения не получены простым прибавлением недели к календарю предыдущего года.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7706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Даты 2027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Рядовые чтения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25–30 января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30-й седмицы по Пятидесятнице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1–6 февраля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31-й седмицы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8–13 февраля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32-й седмицы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15–20 февраля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33-й седмицы; 15 февраля — праздничные чтения Сретения</w:t>
            </w:r>
          </w:p>
        </w:tc>
      </w:tr>
    </w:tbl>
    <w:p>
      <w:pPr>
        <w:spacing w:after="120" w:before="0" w:line="252" w:lineRule="auto"/>
      </w:pP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Правила сочетания чтений</w:t>
      </w:r>
    </w:p>
    <w:p>
      <w:pPr>
        <w:tabs>
          <w:tab w:val="left" w:pos="400"/>
        </w:tabs>
        <w:spacing w:after="110" w:before="0" w:line="276" w:lineRule="auto"/>
        <w:ind w:left="400" w:hanging="400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9A7433"/>
          <w:sz w:val="22"/>
          <w:szCs w:val="22"/>
        </w:rPr>
        <w:t xml:space="preserve">1.</w:t>
      </w:r>
      <w:r>
        <w:rPr>
          <w:sz w:val="21"/>
          <w:szCs w:val="21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В седмичный день при бденной службе святому рядовые чтения обычно переносятся накануне. Конкретные переносы взяты из официальной сетки; универсальное механическое перенесение не применялось.</w:t>
      </w:r>
    </w:p>
    <w:p>
      <w:pPr>
        <w:tabs>
          <w:tab w:val="left" w:pos="400"/>
        </w:tabs>
        <w:spacing w:after="110" w:before="0" w:line="276" w:lineRule="auto"/>
        <w:ind w:left="400" w:hanging="400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9A7433"/>
          <w:sz w:val="22"/>
          <w:szCs w:val="22"/>
        </w:rPr>
        <w:t xml:space="preserve">2.</w:t>
      </w:r>
      <w:r>
        <w:rPr>
          <w:sz w:val="21"/>
          <w:szCs w:val="21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В обычном седмичном порядке чтения святому следуют после рядовых. В субботы периода Октоиха они предваряют ряд; субботы Постной и Цветной Триодей имеют собственные правила.</w:t>
      </w:r>
    </w:p>
    <w:p>
      <w:pPr>
        <w:tabs>
          <w:tab w:val="left" w:pos="400"/>
        </w:tabs>
        <w:spacing w:after="110" w:before="0" w:line="276" w:lineRule="auto"/>
        <w:ind w:left="400" w:hanging="400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9A7433"/>
          <w:sz w:val="22"/>
          <w:szCs w:val="22"/>
        </w:rPr>
        <w:t xml:space="preserve">3.</w:t>
      </w:r>
      <w:r>
        <w:rPr>
          <w:sz w:val="21"/>
          <w:szCs w:val="21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Господские двунадесятые праздники имеют свой порядок. При Сретении, Благовещении и иных совпадениях применяются соответствующие Марковы главы, а не общий список всех памятей дня.</w:t>
      </w:r>
    </w:p>
    <w:p>
      <w:pPr>
        <w:tabs>
          <w:tab w:val="left" w:pos="400"/>
        </w:tabs>
        <w:spacing w:after="110" w:before="0" w:line="276" w:lineRule="auto"/>
        <w:ind w:left="400" w:hanging="400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9A7433"/>
          <w:sz w:val="22"/>
          <w:szCs w:val="22"/>
        </w:rPr>
        <w:t xml:space="preserve">4.</w:t>
      </w:r>
      <w:r>
        <w:rPr>
          <w:sz w:val="21"/>
          <w:szCs w:val="21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Чтения из условных примечаний употребляются при совершении указанной службы. «Или» означает выбор варианта. Общие чтения по лику святости не подставлены вместо неподтверждённой местной службы.</w:t>
      </w:r>
    </w:p>
    <w:p>
      <w:pPr>
        <w:tabs>
          <w:tab w:val="left" w:pos="400"/>
        </w:tabs>
        <w:spacing w:after="110" w:before="0" w:line="276" w:lineRule="auto"/>
        <w:ind w:left="400" w:hanging="400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9A7433"/>
          <w:sz w:val="22"/>
          <w:szCs w:val="22"/>
        </w:rPr>
        <w:t xml:space="preserve">5.</w:t>
      </w:r>
      <w:r>
        <w:rPr>
          <w:sz w:val="21"/>
          <w:szCs w:val="21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На часах Великого понедельника, вторника и среды Типикон предусматривает Четвероевангелие: Матфей — две части, Марк — две, Лука — три, Иоанн — две, до рубежа «Ныне прославися Сын Человеческий». Границы отдельных чтений и приходское распределение берутся из принятого богослужебного указания; произвольная разметка стихов здесь не создана.</w:t>
      </w:r>
    </w:p>
    <w:p>
      <w:pPr>
        <w:pStyle w:val="Heading1"/>
        <w:keepNext/>
        <w:pageBreakBefore/>
        <w:pBdr>
          <w:bottom w:val="single" w:color="9A7433" w:sz="6" w:space="6"/>
        </w:pBdr>
        <w:spacing w:after="12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Главные совпадения и местные службы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0"/>
        <w:gridCol w:w="8106"/>
      </w:tblGrid>
      <w:tr>
        <w:trPr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Дата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Применённый порядок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6 и 18 января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Будничные навечерия Рождества и Богоявления: великие часы, вечерня с литургией свт. Василия Великого. 7 и 19 января — литургия свт. Иоанна Златоуста.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15 февраля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Сретение в понедельник: праздничные Евр. 7:7–17 и Лк. 2:22–40. Чтения мясопустной недели из старой версии удалены.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22 марта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Понедельник второй седмицы поста, сорок мучеников: Преждеосвященная литургия и собственные чтения мученикам; дополнены утреня и паримии.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6–7 апреля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Благовещение в среду Крестопоклонной седмицы: 6 апреля после двух рядовых паримий — три праздничные; 7 апреля после двух рядовых — ещё две праздничные. Затем праздничные Апостол и Евангелие на литургии Златоуста.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2–3 мая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shd w:fill="F7ECEC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 w:val="false"/>
                <w:color w:val="8E2730"/>
                <w:sz w:val="20"/>
                <w:szCs w:val="20"/>
              </w:rPr>
              <w:t xml:space="preserve">Пасха: пасхальные чтения. Полиелейная служба блж. Матроне допускает перенос на Светлый понедельник; чтения в записи 3 мая условны.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6 и 8 мая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Светлый четверг, вмч. Георгий, и Светлая суббота, ап. Марк: сохранены рядовые и собственные чтения святым, включая утренние Евангелия.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27 сентября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Воздвижение: праздничные чтения. Отдельный комплект свт. Иоанну Златоусту на эту дату не добавлен.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30 октября / 6 ноября</w:t>
            </w:r>
          </w:p>
        </w:tc>
        <w:tc>
          <w:tcPr>
            <w:tcW w:type="dxa" w:w="81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Для храмов иконы «Всех скорбящих Радость» либо при особо чтимой иконе учтён особый порядок Димитриевской субботы. Общий календарный день поминовения — 6 ноября.</w:t>
            </w:r>
          </w:p>
        </w:tc>
      </w:tr>
    </w:tbl>
    <w:p>
      <w:pPr>
        <w:spacing w:after="120" w:before="0" w:line="252" w:lineRule="auto"/>
      </w:pP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Виленские мученики: собственные чтения службы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Память Антония, Иоанна и Евстафия приходится на 27 апреля — Великий вторник. Указанные ниже чтения относятся к их собственной службе и не означают её автоматического соединения со Страстной службой. Подтверждённого епархиального переноса на 2027 год в доступных источниках нет.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7706"/>
      </w:tblGrid>
      <w:tr>
        <w:trPr>
          <w:tblHeader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Служба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1F2328" w:sz="1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52" w:lineRule="auto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aps/>
                <w:color w:val="5E666E"/>
                <w:spacing w:val="15"/>
                <w:sz w:val="16"/>
                <w:szCs w:val="16"/>
              </w:rPr>
              <w:t xml:space="preserve">Чтения по Минее, 14 апреля ст. ст.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Вечерня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Ис. 43:9–14; Прем. 3:1–9; Прем. 4:7–15.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Утреня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Мф., зач. 36, 10:16–22.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Литургия</w:t>
            </w:r>
          </w:p>
        </w:tc>
        <w:tc>
          <w:tcPr>
            <w:tcW w:type="dxa" w:w="7706"/>
            <w:tcBorders>
              <w:top w:val="none" w:color="FFFFFF" w:sz="0"/>
              <w:left w:val="none" w:color="FFFFFF" w:sz="0"/>
              <w:bottom w:val="single" w:color="DCE0E4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aps w:val="false"/>
                <w:color w:val="1F2328"/>
                <w:sz w:val="20"/>
                <w:szCs w:val="20"/>
              </w:rPr>
              <w:t xml:space="preserve">Еф., зач. 233, 6:10–17; Мф., зач. 36, 10:16–22.</w:t>
            </w:r>
          </w:p>
        </w:tc>
      </w:tr>
    </w:tbl>
    <w:p>
      <w:pPr>
        <w:spacing w:after="120" w:before="0" w:line="252" w:lineRule="auto"/>
      </w:pP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26 июля сохранена память Всех Литовских святых; 18 октября — прп. Харитины Литовской. Отдельные утверждённые комплекты чтений этим местным службам в найденных источниках не установлены. Для них оставлен общий порядок дня с явной пометкой о местном указании.</w:t>
      </w:r>
    </w:p>
    <w:p>
      <w:pPr>
        <w:sectPr>
          <w:headerReference w:type="default" r:id="rId34"/>
          <w:footerReference w:type="default" r:id="rId35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1"/>
        <w:keepNext/>
        <w:pBdr>
          <w:bottom w:val="single" w:color="9A7433" w:sz="6" w:space="6"/>
        </w:pBdr>
        <w:spacing w:after="120" w:before="0" w:line="252" w:lineRule="auto"/>
      </w:pPr>
      <w:bookmarkStart w:name="parimii" w:id="382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Особые праздничные паримии</w:t>
      </w:r>
      <w:bookmarkEnd w:id="382"/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21"/>
          <w:szCs w:val="21"/>
        </w:rPr>
        <w:t xml:space="preserve">Дополнение к ежедневным записям. Здесь приведены ветхозаветные чтения великих часов, больших праздничных вечерен и некоторых особых служб. Дата совершения и дата праздника различаются там, где служба бывает накануне.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5E666E"/>
          <w:sz w:val="19"/>
          <w:szCs w:val="19"/>
        </w:rPr>
        <w:t xml:space="preserve">Буквы «а» и «б» обозначают части стиха. Составные паримии включают богослужебные сокращения и перестановки; для их возглашения нужен текст Минеи или Триоди. Обозначения 3 и 4 Цар. следуют православной русской нумерации книг.</w:t>
      </w:r>
    </w:p>
    <w:p>
      <w:pPr>
        <w:sectPr>
          <w:headerReference w:type="default" r:id="rId36"/>
          <w:footerReference w:type="default" r:id="rId37"/>
          <w:pgSz w:w="11906" w:h="16838" w:orient="portrait"/>
          <w:pgMar w:top="1000" w:right="900" w:bottom="900" w:left="900" w:header="420" w:footer="420" w:gutter="0"/>
          <w:pgNumType/>
          <w:docGrid w:linePitch="360"/>
        </w:sectPr>
      </w:pPr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6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Великие часы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Рождество Христово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Мих. 5:2–4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Вар. 3:36–38; 4:1–4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7:10–16; 8:1–4, 8–10 (составная)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9-й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9:6–7</w:t>
      </w:r>
    </w:p>
    <w:p>
      <w:pPr>
        <w:spacing w:after="60" w:before="40" w:line="252" w:lineRule="auto"/>
      </w:pPr>
      <w:hyperlink w:history="1" r:id="rIddjh4l-p7zw0b8gmfh0r2z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6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Вечерня, соединённая с литургией свт. Василия Великого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Рождество Христово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1:1–13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2.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Чис. 24:2–3, 5–9, 17–18 (составная)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Мих. 4:6–7; 5:2–4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4.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11:1–10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5.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Вар. 3:36–38; 4:1–4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Дан. 2:31–36, 44–45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7.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9:6–7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8.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7:10–16; 8:1–4, 8–10 (составная)</w:t>
      </w:r>
    </w:p>
    <w:p>
      <w:pPr>
        <w:spacing w:after="60" w:before="40" w:line="252" w:lineRule="auto"/>
      </w:pPr>
      <w:hyperlink w:history="1" r:id="rIdyxixfohmryfb0gifhs0vy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13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Обрезание Господне; свт. Василий Великий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Составные паримии: части стихов соединены и местами переставлены в богослужебном порядке; для чтения используется текст Минеи.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17:1–2, 4–8, 3, 9–12, 14 (составная)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8:22–30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10:31–11:12 (составная)</w:t>
      </w:r>
    </w:p>
    <w:p>
      <w:pPr>
        <w:spacing w:after="60" w:before="40" w:line="252" w:lineRule="auto"/>
      </w:pPr>
      <w:hyperlink w:history="1" r:id="rIdxlwkhkoanjriup4oxw4q8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18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Великие часы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Богоявление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35:1–10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1:16–20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12:3–6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9-й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49:8–15</w:t>
      </w:r>
    </w:p>
    <w:p>
      <w:pPr>
        <w:spacing w:after="60" w:before="40" w:line="252" w:lineRule="auto"/>
      </w:pPr>
      <w:hyperlink w:history="1" r:id="rIdhnkee_hpmv6_h_1krs8rj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18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Вечерня, соединённая с литургией свт. Василия Великого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Богоявление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1:1–13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2.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14:15–18, 21–23, 27–29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15:22–27; 16:1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4.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Нав. 3:7–8, 15–17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5.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4 Цар. 2:6–14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4 Цар. 5:9–14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7.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1:16–20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8.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32:1–10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9.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2:5–10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10.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Суд. 6:36–40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11.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3 Цар. 18:30–39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12.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4 Цар. 2:19–22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13.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49:8–15</w:t>
      </w:r>
    </w:p>
    <w:p>
      <w:pPr>
        <w:spacing w:after="60" w:before="40" w:line="252" w:lineRule="auto"/>
      </w:pPr>
      <w:hyperlink w:history="1" r:id="rIdnqt8o8axxpzrio1y7fkrq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18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Великое освящение воды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Богоявление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Три паримии водосвятия; Апостол и Евангелие см. в записи дня. Этот набор одинаков для 18 и 19 января.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35:1–10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55:1–13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12:3–6</w:t>
      </w:r>
    </w:p>
    <w:p>
      <w:pPr>
        <w:spacing w:after="60" w:before="40" w:line="252" w:lineRule="auto"/>
      </w:pPr>
      <w:hyperlink w:history="1" r:id="rIdyjjsaxz3lvrgxo_tlnidm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19 января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Великое освящение воды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Богоявление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Три паримии водосвятия; Апостол и Евангелие см. в записи дня. Этот набор одинаков для 18 и 19 января.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35:1–10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55:1–13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12:3–6</w:t>
      </w:r>
    </w:p>
    <w:p>
      <w:pPr>
        <w:spacing w:after="60" w:before="40" w:line="252" w:lineRule="auto"/>
      </w:pPr>
      <w:hyperlink w:history="1" r:id="rIdarwqjm1xwb1sorretxsor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14 февраля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Сретение Господне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Первая паримия носит заголовок «Исхода чтение», но соединяет отрывки нескольких книг Пятикнижия.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12:51; 13:1–3, 10–12, 14–16; 22:29; Лев. 12:1–4, 6, 8; Чис. 8:15–17 (составная)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6:1–12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19:1, 3–5, 12, 16, 19–21 (составная)</w:t>
      </w:r>
    </w:p>
    <w:p>
      <w:pPr>
        <w:spacing w:after="60" w:before="40" w:line="252" w:lineRule="auto"/>
      </w:pPr>
      <w:hyperlink w:history="1" r:id="rIdsr8rt3-2arqewye35oaqj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24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Вход Господень в Иерусалим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49:1–2, 8–12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Соф. 3:14–19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Зах. 9:9–15</w:t>
      </w:r>
    </w:p>
    <w:p>
      <w:pPr>
        <w:spacing w:after="60" w:before="40" w:line="252" w:lineRule="auto"/>
      </w:pPr>
      <w:hyperlink w:history="1" r:id="rIdghw5o3b8jquzogohpnlvl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29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1-й час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Великий Четверток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Составная паримия; её традиционная широкая ссылка — Иер. 11:18–12:15. Здесь уточнены границы частей.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Иер. 11:18–23; 12:1–5а, 9б–11а, 14–15 (составная)</w:t>
      </w:r>
    </w:p>
    <w:p>
      <w:pPr>
        <w:spacing w:after="60" w:before="40" w:line="252" w:lineRule="auto"/>
      </w:pPr>
      <w:hyperlink w:history="1" r:id="rIdw-idpt_1lyvnz0tjmknxx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29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Вечерня, соединённая с литургией свт. Василия Великого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Великий Четверток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19:10–19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Иов. 38:1–23; 42:1–5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50:4–11</w:t>
      </w:r>
    </w:p>
    <w:p>
      <w:pPr>
        <w:spacing w:after="60" w:before="40" w:line="252" w:lineRule="auto"/>
      </w:pPr>
      <w:hyperlink w:history="1" r:id="rIdtu9vwdwnnx-btg7s3pij6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30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Великие часы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Великий Пяток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Зах. 11:10–13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50:4–11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52:13–15; 53:1–12; 54:1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9-й час 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Иер. 11:18–23; 12:1–5а, 9б–11а, 14–15 (составная)</w:t>
      </w:r>
    </w:p>
    <w:p>
      <w:pPr>
        <w:spacing w:after="60" w:before="40" w:line="252" w:lineRule="auto"/>
      </w:pPr>
      <w:hyperlink w:history="1" r:id="rIdkywdlbuykz3blt8shlqjj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30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Вечерня с выносом Плащаницы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Великий Пяток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Для Иов. 42 сохранена церковнославянская нумерация 12–20. В Синодальной Библии: 42:12–17 с частью прибавления по Септуагинте; текст читается по Триоди.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33:11–23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Иов. 42:12–20 (церковнославянская нумерация)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52:13–15; 53:1–12; 54:1</w:t>
      </w:r>
    </w:p>
    <w:p>
      <w:pPr>
        <w:spacing w:after="60" w:before="40" w:line="252" w:lineRule="auto"/>
      </w:pPr>
      <w:hyperlink w:history="1" r:id="rIdswsw4qovkm_byt9b26m4_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30 апреля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Утреня Великой Субботы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Великая Суббота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Богослужебный день — 1 мая. По обычной приходской практике утреня бывает вечером 30 апреля. Апостол и Евангелие см. в записи 1 мая.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37:1–14</w:t>
      </w:r>
    </w:p>
    <w:p>
      <w:pPr>
        <w:spacing w:after="60" w:before="40" w:line="252" w:lineRule="auto"/>
      </w:pPr>
      <w:hyperlink w:history="1" r:id="rIdnb3wyfu-6ha6ebiywsrjy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 мая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Вечерня, соединённая с литургией свт. Василия Великого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Великая Суббота</w:t>
      </w:r>
    </w:p>
    <w:p>
      <w:pPr>
        <w:spacing w:after="70" w:before="0" w:line="252" w:lineRule="auto"/>
      </w:pPr>
      <w:r>
        <w:rPr>
          <w:rFonts w:ascii="Calibri" w:cs="Calibri" w:eastAsia="Calibri" w:hAnsi="Calibri"/>
          <w:b w:val="false"/>
          <w:bCs w:val="false"/>
          <w:i/>
          <w:iCs/>
          <w:caps w:val="false"/>
          <w:color w:val="5E666E"/>
          <w:sz w:val="18"/>
          <w:szCs w:val="18"/>
        </w:rPr>
        <w:t xml:space="preserve">Всего 15 паримий. Песнь Моисея входит в шестую; песнь трёх отроков (Дан. 3:57–88) — в пятнадцатую. Песни не считаются дополнительными паримиями.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1:1–13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2.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60:1–16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3.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12:1–11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4.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Иона 1:1–4:11 (вся книга)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5.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Нав. 5:10–15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6.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13:20–15:19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7.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Соф. 3:8–15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8.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3 Цар. 17:8–23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9.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61:10–11; 62:1–5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10.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22:1–18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11.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61:1–9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12.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4 Цар. 4:8–37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13.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63:11–19; 64:1–5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14.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Иер. 31:31–34</w:t>
      </w:r>
    </w:p>
    <w:p>
      <w:pPr>
        <w:tabs>
          <w:tab w:val="left" w:pos="900"/>
        </w:tabs>
        <w:spacing w:after="30" w:before="0" w:line="252" w:lineRule="auto"/>
        <w:ind w:left="900" w:hanging="900"/>
      </w:pPr>
      <w:r>
        <w:rPr>
          <w:rFonts w:ascii="Calibri" w:cs="Calibri" w:eastAsia="Calibri" w:hAnsi="Calibri"/>
          <w:b/>
          <w:bCs/>
          <w:i w:val="false"/>
          <w:iCs w:val="false"/>
          <w:caps w:val="false"/>
          <w:color w:val="9A7433"/>
          <w:sz w:val="20"/>
          <w:szCs w:val="20"/>
        </w:rPr>
        <w:t xml:space="preserve">15.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Дан. 3:1–88</w:t>
      </w:r>
    </w:p>
    <w:p>
      <w:pPr>
        <w:spacing w:after="60" w:before="40" w:line="252" w:lineRule="auto"/>
      </w:pPr>
      <w:hyperlink w:history="1" r:id="rId6n4utuaipbnxbz3pac3ll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9 июня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Вознесение Господне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2:2–3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62:10–12; 63:1–3, 7–9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Зах. 14:1а, 4, 8–11 (составная)</w:t>
      </w:r>
    </w:p>
    <w:p>
      <w:pPr>
        <w:spacing w:after="60" w:before="40" w:line="252" w:lineRule="auto"/>
      </w:pPr>
      <w:hyperlink w:history="1" r:id="rIdpmdn16oliatejknm9y9ql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19 июня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День Святой Троицы. Пятидесятница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Чис. 11:16–17, 24–29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Иоил. 2:23–32а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36:24–28</w:t>
      </w:r>
    </w:p>
    <w:p>
      <w:pPr>
        <w:spacing w:after="60" w:before="40" w:line="252" w:lineRule="auto"/>
      </w:pPr>
      <w:hyperlink w:history="1" r:id="rIdzejbkval5w10nzftqxp8m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18 августа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Преображение Господне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24:12–18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33:11–23; 34:4–6, 8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3 Цар. 19:3–9, 11–13, 15–16</w:t>
      </w:r>
    </w:p>
    <w:p>
      <w:pPr>
        <w:spacing w:after="60" w:before="40" w:line="252" w:lineRule="auto"/>
      </w:pPr>
      <w:hyperlink w:history="1" r:id="rIdccuosrzfhjl9ivxugu0ch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27 августа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Успение Пресвятой Богородицы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28:10–17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43:27; 44:1–4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9:1–11</w:t>
      </w:r>
    </w:p>
    <w:p>
      <w:pPr>
        <w:spacing w:after="60" w:before="40" w:line="252" w:lineRule="auto"/>
      </w:pPr>
      <w:hyperlink w:history="1" r:id="rId9fwrurobaf0hcmfswgxnm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20 сентября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Рождество Пресвятой Богородицы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28:10–17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43:27; 44:1–4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9:1–11</w:t>
      </w:r>
    </w:p>
    <w:p>
      <w:pPr>
        <w:spacing w:after="60" w:before="40" w:line="252" w:lineRule="auto"/>
      </w:pPr>
      <w:hyperlink w:history="1" r:id="rIdyeqjbntkvsnvdg0p9k6s-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26 сентября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Воздвижение Креста Господня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15:22–27; 16:1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3:11–18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Ис. 60:11–16</w:t>
      </w:r>
    </w:p>
    <w:p>
      <w:pPr>
        <w:spacing w:after="60" w:before="40" w:line="252" w:lineRule="auto"/>
      </w:pPr>
      <w:hyperlink w:history="1" r:id="rId3bv_dd8q0bpp6niomolwf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13 октября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Покров Пресвятой Богородицы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Быт. 28:10–17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43:27; 44:1–4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Притч. 9:1–11</w:t>
      </w:r>
    </w:p>
    <w:p>
      <w:pPr>
        <w:spacing w:after="60" w:before="40" w:line="252" w:lineRule="auto"/>
      </w:pPr>
      <w:hyperlink w:history="1" r:id="rIdlib6anbc3pyvmuv8pipjn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pStyle w:val="Heading3"/>
        <w:keepNext/>
        <w:pBdr>
          <w:top w:val="single" w:color="DCE0E4" w:sz="4" w:space="8"/>
        </w:pBdr>
        <w:spacing w:after="30" w:before="300" w:line="252" w:lineRule="auto"/>
      </w:pPr>
      <w:r>
        <w:rPr>
          <w:rFonts w:ascii="Calibri" w:cs="Calibri" w:eastAsia="Calibri" w:hAnsi="Calibri"/>
          <w:b/>
          <w:bCs/>
          <w:i w:val="false"/>
          <w:iCs w:val="false"/>
          <w:caps/>
          <w:color w:val="8E2730"/>
          <w:spacing w:val="25"/>
          <w:sz w:val="15"/>
          <w:szCs w:val="15"/>
        </w:rPr>
        <w:t xml:space="preserve">3 декабря</w:t>
      </w:r>
      <w:r>
        <w:rPr>
          <w:rFonts w:ascii="Calibri" w:cs="Calibri" w:eastAsia="Calibri" w:hAnsi="Calibri"/>
          <w:b/>
          <w:bCs/>
          <w:i w:val="false"/>
          <w:iCs w:val="false"/>
          <w:caps/>
          <w:color w:val="9A7433"/>
          <w:spacing w:val="10"/>
          <w:sz w:val="15"/>
          <w:szCs w:val="15"/>
        </w:rPr>
        <w:t xml:space="preserve">   Великая вечерня</w:t>
      </w:r>
    </w:p>
    <w:p>
      <w:pPr>
        <w:keepNext/>
        <w:spacing w:after="90" w:before="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4"/>
          <w:szCs w:val="24"/>
        </w:rPr>
        <w:t xml:space="preserve">Введение во храм Пресвятой Богородицы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Исх. 40:1–5, 9–10, 16, 34–35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3 Цар. 7:51а; 8:1, 3–7, 9–11</w:t>
      </w:r>
    </w:p>
    <w:p>
      <w:pPr>
        <w:tabs>
          <w:tab w:val="left" w:pos="360"/>
        </w:tabs>
        <w:spacing w:after="30" w:before="0" w:line="252" w:lineRule="auto"/>
        <w:ind w:left="360" w:hanging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9A7433"/>
          <w:sz w:val="20"/>
          <w:szCs w:val="20"/>
        </w:rPr>
        <w:t xml:space="preserve">—</w:t>
      </w:r>
      <w:r>
        <w:rPr>
          <w:sz w:val="20"/>
          <w:szCs w:val="20"/>
        </w:rPr>
        <w:t xml:space="preserve">	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0"/>
          <w:szCs w:val="20"/>
        </w:rPr>
        <w:t xml:space="preserve">Иез. 43:27; 44:1–4</w:t>
      </w:r>
    </w:p>
    <w:p>
      <w:pPr>
        <w:spacing w:after="60" w:before="40" w:line="252" w:lineRule="auto"/>
      </w:pPr>
      <w:hyperlink w:history="1" r:id="rIdwue_o55qmglatcrno4ifv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aps w:val="false"/>
            <w:color w:val="3E5C70"/>
            <w:sz w:val="17"/>
            <w:szCs w:val="17"/>
            <w:u w:val="single"/>
          </w:rPr>
          <w:t xml:space="preserve">Источник богослужебного текста</w:t>
        </w:r>
      </w:hyperlink>
    </w:p>
    <w:p>
      <w:pPr>
        <w:sectPr>
          <w:headerReference w:type="default" r:id="rId38"/>
          <w:footerReference w:type="default" r:id="rId39"/>
          <w:type w:val="continuous"/>
          <w:pgSz w:w="11906" w:h="16838" w:orient="portrait"/>
          <w:pgMar w:top="1000" w:right="900" w:bottom="900" w:left="900" w:header="420" w:footer="420" w:gutter="0"/>
          <w:pgNumType/>
          <w:cols w:space="560" w:num="2"/>
          <w:docGrid w:linePitch="360"/>
        </w:sectPr>
      </w:pPr>
    </w:p>
    <w:p>
      <w:pPr>
        <w:pStyle w:val="Heading1"/>
        <w:keepNext/>
        <w:pBdr>
          <w:bottom w:val="single" w:color="9A7433" w:sz="6" w:space="6"/>
        </w:pBdr>
        <w:spacing w:after="120" w:before="0" w:line="252" w:lineRule="auto"/>
      </w:pPr>
      <w:bookmarkStart w:name="sources" w:id="383"/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36"/>
          <w:szCs w:val="36"/>
        </w:rPr>
        <w:t xml:space="preserve">Источники и пределы проверки</w:t>
      </w:r>
      <w:bookmarkEnd w:id="383"/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Состояние источников проверено 27 октября 2026 года. Библейские тексты не перепечатываются: приведены ссылки на книги, главы, стихи и зачала.</w:t>
      </w:r>
    </w:p>
    <w:p>
      <w:pPr>
        <w:keepNext/>
        <w:spacing w:after="40" w:before="200" w:line="252" w:lineRule="auto"/>
      </w:pPr>
      <w:hyperlink w:history="1" r:id="rId0lyfwgyyikfpl7u6pw6rv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С1. Официальная календарная сетка 2026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Издательство Московской Патриархии. Заключительные дни юлианского 2026 года — 1–13 января 2027 года по новому стилю. Также использованы актуальные указания об отдельных службах.</w:t>
      </w:r>
    </w:p>
    <w:p>
      <w:pPr>
        <w:keepNext/>
        <w:spacing w:after="40" w:before="200" w:line="252" w:lineRule="auto"/>
      </w:pPr>
      <w:hyperlink w:history="1" r:id="rIdo6wsw1qhuetld5tl4ismu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С2. Официальная календарная сетка 2021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Издательство Московской Патриархии. Основной календарный аналог: одинаковые дни недели и Пасха 2 мая. Чтения после 13 января восстановлены с поправкой зимнего воскресного столпа и с актуализацией отдельных служб.</w:t>
      </w:r>
    </w:p>
    <w:p>
      <w:pPr>
        <w:keepNext/>
        <w:spacing w:after="40" w:before="200" w:line="252" w:lineRule="auto"/>
      </w:pPr>
      <w:hyperlink w:history="1" r:id="rIdeqejzgo6uxpfkny2t4wl4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С3. Богослужебный месяцеслов 2027: издание и образцы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Официальные опубликованные развороты: с. 6–9, 40–41, 112–113. Проверены начало января, Пасха и начало Светлой седмицы, а также контроль окончания годового ряда. Полный текст книги в этой работе недоступен.</w:t>
      </w:r>
    </w:p>
    <w:p>
      <w:pPr>
        <w:keepNext/>
        <w:spacing w:after="40" w:before="200" w:line="252" w:lineRule="auto"/>
      </w:pPr>
      <w:hyperlink w:history="1" r:id="rIdqyv9g0y11nzju44zsvqrg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С4. Богослужебные указания: епархиальный архив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Официальный сайт Тульской епархии. Проверка сочетаний служб на календарно совпадающих датах 2021 года; в частности Благовещения, сорока мучеников и Светлой седмицы.</w:t>
      </w:r>
    </w:p>
    <w:p>
      <w:pPr>
        <w:keepNext/>
        <w:spacing w:after="40" w:before="200" w:line="252" w:lineRule="auto"/>
      </w:pPr>
      <w:hyperlink w:history="1" r:id="rId2v81op7hi8htjbng75lsk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С5. Типикон: главы 48–50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Текст богослужебной книги в электронной библиотеке. Глава 48 — месяцеслов и Марковы главы; 49 — Постная Триодь; 50 — период от Пасхи до Недели Всех святых.</w:t>
      </w:r>
    </w:p>
    <w:p>
      <w:pPr>
        <w:keepNext/>
        <w:spacing w:after="40" w:before="200" w:line="252" w:lineRule="auto"/>
      </w:pPr>
      <w:hyperlink w:history="1" r:id="rIddz_iiw6l2ebfs_onpgej1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С6. Минея, 14 апреля: Виленские мученики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Первичный текст службы в электронной перепечатке. Использован для отдельной справки о чтениях Антонию, Иоанну и Евстафию; перенос службы в 2027 году не назначен.</w:t>
      </w:r>
    </w:p>
    <w:p>
      <w:pPr>
        <w:keepNext/>
        <w:spacing w:after="40" w:before="200" w:line="252" w:lineRule="auto"/>
      </w:pPr>
      <w:hyperlink w:history="1" r:id="rIdch_v2ttpawvftewhasrl-">
        <w:r>
          <w:rPr>
            <w:rFonts w:ascii="Calibri" w:cs="Calibri" w:eastAsia="Calibri" w:hAnsi="Calibri"/>
            <w:b/>
            <w:bCs/>
            <w:i w:val="false"/>
            <w:iCs w:val="false"/>
            <w:caps w:val="false"/>
            <w:color w:val="3E5C70"/>
            <w:sz w:val="22"/>
            <w:szCs w:val="22"/>
            <w:u w:val="single"/>
          </w:rPr>
          <w:t xml:space="preserve">С7. Литовская Православная Церковь</w:t>
        </w:r>
      </w:hyperlink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Официальные сведения о Виленских мучениках и местных памятях. Отдельные решения о датах местных торжеств необходимо соотносить с указаниями на конкретный год.</w:t>
      </w: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Что ещё требуется для окончательной богослужебной редакции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21"/>
          <w:szCs w:val="21"/>
        </w:rPr>
        <w:t xml:space="preserve">Полный официальный месяцеслов или Богослужебные указания на 2027 год позволят завершить прямую сверку всех 365 дней, включая позднейшие уточнения и варианты служб. Для местных литовских торжеств нужны соответствующие епархиальные указания и принятые тексты служб. Эти пробелы обозначены и не заменены предположительными чтениями.</w:t>
      </w:r>
    </w:p>
    <w:p>
      <w:pPr>
        <w:pStyle w:val="Heading2"/>
        <w:keepNext/>
        <w:spacing w:after="110" w:before="300" w:line="252" w:lineRule="auto"/>
      </w:pPr>
      <w:r>
        <w:rPr>
          <w:rFonts w:ascii="Cambria" w:cs="Cambria" w:eastAsia="Cambria" w:hAnsi="Cambria"/>
          <w:b/>
          <w:bCs/>
          <w:i w:val="false"/>
          <w:iCs w:val="false"/>
          <w:caps w:val="false"/>
          <w:color w:val="1F2328"/>
          <w:sz w:val="27"/>
          <w:szCs w:val="27"/>
        </w:rPr>
        <w:t xml:space="preserve">Календарная основа</w:t>
      </w:r>
    </w:p>
    <w:p>
      <w:pPr>
        <w:spacing w:after="110" w:before="0" w:line="276" w:lineRule="auto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aps w:val="false"/>
          <w:color w:val="1F2328"/>
          <w:sz w:val="19"/>
          <w:szCs w:val="19"/>
        </w:rPr>
        <w:t xml:space="preserve">В этой рабочей редакции использованы материалы официального сайта rop.ru. Правообладатель исходной календарной основы — Издательство Московской Патриархии Русской Православной Церкви. Данная переработка выполнена самостоятельно; издательство не отвечает за её содержание и не утверждало эту редакцию.</w:t>
      </w:r>
    </w:p>
    <w:sectPr>
      <w:headerReference w:type="default" r:id="rId40"/>
      <w:footerReference w:type="default" r:id="rId41"/>
      <w:pgSz w:w="11906" w:h="16838" w:orient="portrait"/>
      <w:pgMar w:top="1000" w:right="900" w:bottom="900" w:left="900" w:header="420" w:footer="4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52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 w:val="false"/>
        <w:color w:val="8A9198"/>
        <w:sz w:val="15"/>
        <w:szCs w:val="15"/>
      </w:rPr>
      <w:t xml:space="preserve">Чтения дня и праздников · рабочая редакция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mbria" w:cs="Cambria" w:eastAsia="Cambria" w:hAnsi="Cambria"/>
        <w:b/>
        <w:bCs/>
        <w:color w:val="1F232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Введение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52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Январь 2027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Февраль 2027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Март 2027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Апрель 2027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Май 2027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Июнь 2027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Июль 2027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Август 2027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Сентябрь 2027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Октябрь 2027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Ноябрь 2027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Декабрь 2027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Уставная справка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Особые праздничные паримии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Особые праздничные паримии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0E4" w:sz="4" w:space="4"/>
      </w:pBdr>
      <w:tabs>
        <w:tab w:val="right" w:pos="10106"/>
      </w:tabs>
      <w:spacing w:after="0" w:before="0" w:line="252" w:lineRule="auto"/>
    </w:pPr>
    <w:r>
      <w:rPr>
        <w:rFonts w:ascii="Calibri" w:cs="Calibri" w:eastAsia="Calibri" w:hAnsi="Calibri"/>
        <w:b w:val="false"/>
        <w:bCs w:val="false"/>
        <w:i w:val="false"/>
        <w:iCs w:val="false"/>
        <w:caps/>
        <w:color w:val="8A9198"/>
        <w:spacing w:val="20"/>
        <w:sz w:val="15"/>
        <w:szCs w:val="15"/>
      </w:rPr>
      <w:t xml:space="preserve">Православный календарь · 2027</w:t>
    </w:r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b/>
        <w:bCs/>
        <w:i w:val="false"/>
        <w:iCs w:val="false"/>
        <w:caps/>
        <w:color w:val="8E2730"/>
        <w:spacing w:val="30"/>
        <w:sz w:val="15"/>
        <w:szCs w:val="15"/>
      </w:rPr>
      <w:t xml:space="preserve">Источники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8"/>
        <w:sz w:val="21"/>
        <w:szCs w:val="21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mbria" w:cs="Cambria" w:eastAsia="Cambria" w:hAnsi="Cambria"/>
      <w:b/>
      <w:bCs/>
      <w:color w:val="1F232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mbria" w:cs="Cambria" w:eastAsia="Cambria" w:hAnsi="Cambria"/>
      <w:b/>
      <w:bCs/>
      <w:color w:val="1F2328"/>
      <w:sz w:val="27"/>
      <w:szCs w:val="27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Calibri" w:cs="Calibri" w:eastAsia="Calibri" w:hAnsi="Calibri"/>
      <w:b/>
      <w:bCs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footer" Target="footer11.xml"/><Relationship Id="rId28" Type="http://schemas.openxmlformats.org/officeDocument/2006/relationships/header" Target="header12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footer" Target="footer13.xml"/><Relationship Id="rId32" Type="http://schemas.openxmlformats.org/officeDocument/2006/relationships/header" Target="header14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footer" Target="footer15.xml"/><Relationship Id="rId36" Type="http://schemas.openxmlformats.org/officeDocument/2006/relationships/header" Target="header16.xml"/><Relationship Id="rId37" Type="http://schemas.openxmlformats.org/officeDocument/2006/relationships/footer" Target="footer16.xml"/><Relationship Id="rId38" Type="http://schemas.openxmlformats.org/officeDocument/2006/relationships/header" Target="header17.xml"/><Relationship Id="rId39" Type="http://schemas.openxmlformats.org/officeDocument/2006/relationships/footer" Target="footer17.xml"/><Relationship Id="rId40" Type="http://schemas.openxmlformats.org/officeDocument/2006/relationships/header" Target="header18.xml"/><Relationship Id="rId41" Type="http://schemas.openxmlformats.org/officeDocument/2006/relationships/footer" Target="footer18.xml"/><Relationship Id="rId42" Type="http://schemas.openxmlformats.org/officeDocument/2006/relationships/theme" Target="theme/theme1.xml"/><Relationship Id="rIddjh4l-p7zw0b8gmfh0r2z" Type="http://schemas.openxmlformats.org/officeDocument/2006/relationships/hyperlink" Target="https://pravoslavie.ru/docs/dec24-160e6d.pdf" TargetMode="External"/><Relationship Id="rIdyxixfohmryfb0gifhs0vy" Type="http://schemas.openxmlformats.org/officeDocument/2006/relationships/hyperlink" Target="https://pravoslavie.ru/docs/dec25-152c44.pdf" TargetMode="External"/><Relationship Id="rIdxlwkhkoanjriup4oxw4q8" Type="http://schemas.openxmlformats.org/officeDocument/2006/relationships/hyperlink" Target="https://pravoslavie.ru/docs/jan01-791e6f.pdf" TargetMode="External"/><Relationship Id="rIdhnkee_hpmv6_h_1krs8rj" Type="http://schemas.openxmlformats.org/officeDocument/2006/relationships/hyperlink" Target="https://pravoslavie.ru/docs/jan05-a29a21.pdf" TargetMode="External"/><Relationship Id="rIdnqt8o8axxpzrio1y7fkrq" Type="http://schemas.openxmlformats.org/officeDocument/2006/relationships/hyperlink" Target="https://pravoslavie.ru/docs/jan06-0d77b8.pdf" TargetMode="External"/><Relationship Id="rIdyjjsaxz3lvrgxo_tlnidm" Type="http://schemas.openxmlformats.org/officeDocument/2006/relationships/hyperlink" Target="https://pravoslavie.ru/docs/jan06-0d77b8.pdf" TargetMode="External"/><Relationship Id="rIdarwqjm1xwb1sorretxsor" Type="http://schemas.openxmlformats.org/officeDocument/2006/relationships/hyperlink" Target="https://pravoslavie.ru/docs/jan06-0d77b8.pdf" TargetMode="External"/><Relationship Id="rIdsr8rt3-2arqewye35oaqj" Type="http://schemas.openxmlformats.org/officeDocument/2006/relationships/hyperlink" Target="https://pravoslavie.ru/docs/feb02-483dca.pdf" TargetMode="External"/><Relationship Id="rIdghw5o3b8jquzogohpnlvl" Type="http://schemas.openxmlformats.org/officeDocument/2006/relationships/hyperlink" Target="https://pravoslavie.ru/docs/31_Triod-Fast-Palm-Sunday_ned_vayi-aa037e.pdf" TargetMode="External"/><Relationship Id="rIdw-idpt_1lyvnz0tjmknxx" Type="http://schemas.openxmlformats.org/officeDocument/2006/relationships/hyperlink" Target="https://pravoslavie.ru/docs/35_Triod-Fast-Great-Thursday_cht_vel-8f35de.pdf" TargetMode="External"/><Relationship Id="rIdtu9vwdwnnx-btg7s3pij6" Type="http://schemas.openxmlformats.org/officeDocument/2006/relationships/hyperlink" Target="https://pravoslavie.ru/docs/35_Triod-Fast-Great-Thursday_cht_vel-8f35de.pdf" TargetMode="External"/><Relationship Id="rIdkywdlbuykz3blt8shlqjj" Type="http://schemas.openxmlformats.org/officeDocument/2006/relationships/hyperlink" Target="https://www.patriarchia.ru/data/2020/04/16/1237569141/carskie-chasy-velikogo-pyatka.docx" TargetMode="External"/><Relationship Id="rIdswsw4qovkm_byt9b26m4_" Type="http://schemas.openxmlformats.org/officeDocument/2006/relationships/hyperlink" Target="https://www.patriarchia.ru/data/2020/04/16/1237569149/vechernya-velikogo-pyatka.docx" TargetMode="External"/><Relationship Id="rIdnb3wyfu-6ha6ebiywsrjy" Type="http://schemas.openxmlformats.org/officeDocument/2006/relationships/hyperlink" Target="https://pravoslavie.ru/docs/37_Triod-Fast-Great-Saturday_sub_vel-f1a2ff.pdf" TargetMode="External"/><Relationship Id="rId6n4utuaipbnxbz3pac3ll" Type="http://schemas.openxmlformats.org/officeDocument/2006/relationships/hyperlink" Target="https://pravoslavie.ru/docs/37_Triod-Fast-Great-Saturday_sub_vel-f1a2ff.pdf" TargetMode="External"/><Relationship Id="rIdpmdn16oliatejknm9y9ql" Type="http://schemas.openxmlformats.org/officeDocument/2006/relationships/hyperlink" Target="https://pravoslavie.ru/docs/19_Ascension_voznes-e3d246.pdf" TargetMode="External"/><Relationship Id="rIdzejbkval5w10nzftqxp8m" Type="http://schemas.openxmlformats.org/officeDocument/2006/relationships/hyperlink" Target="https://pravoslavie.ru/docs/23_Pentecost_pentikost-9dfed7.pdf" TargetMode="External"/><Relationship Id="rIdccuosrzfhjl9ivxugu0ch" Type="http://schemas.openxmlformats.org/officeDocument/2006/relationships/hyperlink" Target="https://pravoslavie.ru/docs/aug06-53be43.pdf" TargetMode="External"/><Relationship Id="rId9fwrurobaf0hcmfswgxnm" Type="http://schemas.openxmlformats.org/officeDocument/2006/relationships/hyperlink" Target="https://pravoslavie.ru/docs/aug15-e8ae0a.pdf" TargetMode="External"/><Relationship Id="rIdyeqjbntkvsnvdg0p9k6s-" Type="http://schemas.openxmlformats.org/officeDocument/2006/relationships/hyperlink" Target="https://pravoslavie.ru/docs/sep08-d5557f.pdf" TargetMode="External"/><Relationship Id="rId3bv_dd8q0bpp6niomolwf" Type="http://schemas.openxmlformats.org/officeDocument/2006/relationships/hyperlink" Target="https://pravoslavie.ru/docs/sep14-01aca8.pdf" TargetMode="External"/><Relationship Id="rIdlib6anbc3pyvmuv8pipjn" Type="http://schemas.openxmlformats.org/officeDocument/2006/relationships/hyperlink" Target="https://pravoslavie.ru/docs/oct01-fb256f.pdf" TargetMode="External"/><Relationship Id="rIdwue_o55qmglatcrno4ifv" Type="http://schemas.openxmlformats.org/officeDocument/2006/relationships/hyperlink" Target="https://pravoslavie.ru/docs/nov21-c8da32.pdf" TargetMode="External"/><Relationship Id="rId0lyfwgyyikfpl7u6pw6rv" Type="http://schemas.openxmlformats.org/officeDocument/2006/relationships/hyperlink" Target="https://www.rop.ru/d/3000/d/calendar_2026_0.doc" TargetMode="External"/><Relationship Id="rIdo6wsw1qhuetld5tl4ismu" Type="http://schemas.openxmlformats.org/officeDocument/2006/relationships/hyperlink" Target="https://rop.ru/novosti/article_post/opublikovana-oficialnaya-kalendarnaya-setka-na-2021-god-dlya-obschecerkovnogo-ispolzovaniya" TargetMode="External"/><Relationship Id="rIdeqejzgo6uxpfkny2t4wl4" Type="http://schemas.openxmlformats.org/officeDocument/2006/relationships/hyperlink" Target="https://rop.ru/shop/product/bogosluzhebnyy-mesyaceslov-na-2027-god" TargetMode="External"/><Relationship Id="rIdqyv9g0y11nzju44zsvqrg" Type="http://schemas.openxmlformats.org/officeDocument/2006/relationships/hyperlink" Target="https://tulaeparhia.ru/kalendar/bu2021-04-07/" TargetMode="External"/><Relationship Id="rId2v81op7hi8htjbng75lsk" Type="http://schemas.openxmlformats.org/officeDocument/2006/relationships/hyperlink" Target="https://azbyka.ru/otechnik/Pravoslavnoe_Bogosluzhenie/tipikon-na-tserkovnoslavjanskom-jazyke/" TargetMode="External"/><Relationship Id="rIddz_iiw6l2ebfs_onpgej1" Type="http://schemas.openxmlformats.org/officeDocument/2006/relationships/hyperlink" Target="https://azbyka.ru/otechnik/Pravoslavnoe_Bogosluzhenie/mineja-aprel/14" TargetMode="External"/><Relationship Id="rIdch_v2ttpawvftewhasrl-" Type="http://schemas.openxmlformats.org/officeDocument/2006/relationships/hyperlink" Target="https://www.orthodoxy.lt/istoriia/proslavlenie-sviatyx-vilenskix-mucenikov" TargetMode="External"/><Relationship Id="rId7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календарь на 2027 год</dc:title>
  <dc:creator>Bukiškis parish</dc:creator>
  <dc:description>Чтения дня и праздников • рабочая редакция</dc:description>
  <cp:lastModifiedBy>Un-named</cp:lastModifiedBy>
  <cp:revision>1</cp:revision>
  <dcterms:created xsi:type="dcterms:W3CDTF">2026-10-27T18:46:47.121Z</dcterms:created>
  <dcterms:modified xsi:type="dcterms:W3CDTF">2026-10-27T18:46:47.121Z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